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B2" w:rsidRDefault="00AA69B2" w:rsidP="00F4553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  <w:sectPr w:rsidR="00AA69B2" w:rsidSect="00AA69B2">
          <w:footerReference w:type="even" r:id="rId8"/>
          <w:footerReference w:type="default" r:id="rId9"/>
          <w:pgSz w:w="11906" w:h="16838"/>
          <w:pgMar w:top="57" w:right="851" w:bottom="1134" w:left="5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560000" cy="10574968"/>
            <wp:effectExtent l="19050" t="0" r="2850" b="0"/>
            <wp:docPr id="1" name="Рисунок 1" descr="C:\Documents and Settings\Марина\Мои документы\Мои рисунки\MP Navigator EX\2014_02_10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57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3C" w:rsidRPr="00F4553C" w:rsidRDefault="00F4553C" w:rsidP="00F4553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4553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Разработчики:  </w:t>
      </w:r>
      <w:r w:rsidRPr="00F4553C">
        <w:rPr>
          <w:rFonts w:ascii="Times New Roman" w:hAnsi="Times New Roman"/>
          <w:color w:val="000000"/>
          <w:sz w:val="28"/>
          <w:szCs w:val="28"/>
        </w:rPr>
        <w:t xml:space="preserve">ДВГУПС, </w:t>
      </w:r>
    </w:p>
    <w:p w:rsidR="00F4553C" w:rsidRPr="00F4553C" w:rsidRDefault="00F4553C" w:rsidP="00F4553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4553C">
        <w:rPr>
          <w:rFonts w:ascii="Times New Roman" w:hAnsi="Times New Roman"/>
          <w:color w:val="000000"/>
          <w:sz w:val="28"/>
          <w:szCs w:val="28"/>
        </w:rPr>
        <w:t xml:space="preserve">доцент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53C">
        <w:rPr>
          <w:rFonts w:ascii="Times New Roman" w:hAnsi="Times New Roman"/>
          <w:color w:val="000000"/>
          <w:sz w:val="28"/>
          <w:szCs w:val="28"/>
        </w:rPr>
        <w:t>«Станции, узлы, технология грузовой и коммерческой раб</w:t>
      </w:r>
      <w:r w:rsidRPr="00F4553C">
        <w:rPr>
          <w:rFonts w:ascii="Times New Roman" w:hAnsi="Times New Roman"/>
          <w:color w:val="000000"/>
          <w:sz w:val="28"/>
          <w:szCs w:val="28"/>
        </w:rPr>
        <w:t>о</w:t>
      </w:r>
      <w:r w:rsidRPr="00F4553C">
        <w:rPr>
          <w:rFonts w:ascii="Times New Roman" w:hAnsi="Times New Roman"/>
          <w:color w:val="000000"/>
          <w:sz w:val="28"/>
          <w:szCs w:val="28"/>
        </w:rPr>
        <w:t>ты»,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53C">
        <w:rPr>
          <w:rFonts w:ascii="Times New Roman" w:hAnsi="Times New Roman"/>
          <w:color w:val="000000"/>
          <w:sz w:val="28"/>
          <w:szCs w:val="28"/>
        </w:rPr>
        <w:t xml:space="preserve"> к.т.н., доцент В.А. Телегина  </w:t>
      </w:r>
    </w:p>
    <w:p w:rsidR="00F4553C" w:rsidRPr="00F4553C" w:rsidRDefault="00F4553C" w:rsidP="00F4553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4553C" w:rsidRPr="00F4553C" w:rsidRDefault="00F4553C" w:rsidP="00F4553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553C">
        <w:rPr>
          <w:rFonts w:ascii="Times New Roman" w:hAnsi="Times New Roman"/>
          <w:b/>
          <w:color w:val="000000"/>
          <w:sz w:val="28"/>
          <w:szCs w:val="28"/>
        </w:rPr>
        <w:t>Эксперты:</w:t>
      </w:r>
    </w:p>
    <w:p w:rsidR="00F4553C" w:rsidRPr="00F4553C" w:rsidRDefault="00F4553C" w:rsidP="00F4553C">
      <w:pPr>
        <w:spacing w:after="0" w:line="360" w:lineRule="auto"/>
        <w:rPr>
          <w:b/>
          <w:sz w:val="28"/>
          <w:szCs w:val="28"/>
        </w:rPr>
      </w:pPr>
      <w:r w:rsidRPr="00F4553C">
        <w:rPr>
          <w:rFonts w:ascii="Times New Roman" w:hAnsi="Times New Roman"/>
          <w:sz w:val="28"/>
          <w:szCs w:val="28"/>
        </w:rPr>
        <w:t>ОАО «Российские железные дороги»</w:t>
      </w:r>
      <w:r w:rsidRPr="00F4553C">
        <w:rPr>
          <w:b/>
          <w:sz w:val="28"/>
          <w:szCs w:val="28"/>
        </w:rPr>
        <w:t>,</w:t>
      </w:r>
      <w:r w:rsidRPr="00F4553C">
        <w:rPr>
          <w:rFonts w:ascii="Times New Roman" w:hAnsi="Times New Roman"/>
          <w:sz w:val="28"/>
          <w:szCs w:val="28"/>
        </w:rPr>
        <w:t xml:space="preserve"> </w:t>
      </w:r>
    </w:p>
    <w:p w:rsidR="00F4553C" w:rsidRPr="00D140A3" w:rsidRDefault="00F4553C" w:rsidP="00F455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3F54">
        <w:rPr>
          <w:rFonts w:ascii="Times New Roman" w:hAnsi="Times New Roman"/>
          <w:sz w:val="24"/>
          <w:szCs w:val="24"/>
        </w:rPr>
        <w:t xml:space="preserve"> </w:t>
      </w:r>
      <w:r w:rsidRPr="00D140A3">
        <w:rPr>
          <w:rFonts w:ascii="Times New Roman" w:hAnsi="Times New Roman"/>
          <w:sz w:val="28"/>
          <w:szCs w:val="28"/>
        </w:rPr>
        <w:t xml:space="preserve">Первый заместитель Генерального директора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0A3">
        <w:rPr>
          <w:rFonts w:ascii="Times New Roman" w:hAnsi="Times New Roman"/>
          <w:sz w:val="28"/>
          <w:szCs w:val="28"/>
        </w:rPr>
        <w:t xml:space="preserve">ЦФТО – филиала ОАО «РЖД» </w:t>
      </w:r>
    </w:p>
    <w:p w:rsidR="00F4553C" w:rsidRPr="00D140A3" w:rsidRDefault="00F4553C" w:rsidP="00F455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D140A3">
        <w:rPr>
          <w:rFonts w:ascii="Times New Roman" w:hAnsi="Times New Roman"/>
          <w:sz w:val="28"/>
          <w:szCs w:val="28"/>
        </w:rPr>
        <w:t>С.М.Колесников</w:t>
      </w:r>
    </w:p>
    <w:p w:rsidR="00F4553C" w:rsidRPr="00443F54" w:rsidRDefault="00F4553C" w:rsidP="00F4553C">
      <w:pPr>
        <w:tabs>
          <w:tab w:val="left" w:pos="6225"/>
        </w:tabs>
        <w:spacing w:after="0" w:line="360" w:lineRule="auto"/>
        <w:rPr>
          <w:b/>
          <w:color w:val="000000"/>
          <w:sz w:val="24"/>
          <w:szCs w:val="24"/>
        </w:rPr>
      </w:pPr>
      <w:r w:rsidRPr="00443F54">
        <w:rPr>
          <w:b/>
          <w:color w:val="000000"/>
          <w:sz w:val="24"/>
          <w:szCs w:val="24"/>
        </w:rPr>
        <w:t>___________________________________________________________________________</w:t>
      </w:r>
    </w:p>
    <w:p w:rsidR="00F4553C" w:rsidRPr="00443F54" w:rsidRDefault="00F4553C" w:rsidP="00F4553C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3F54">
        <w:rPr>
          <w:rFonts w:ascii="Times New Roman" w:hAnsi="Times New Roman"/>
          <w:color w:val="000000"/>
          <w:sz w:val="24"/>
          <w:szCs w:val="24"/>
        </w:rPr>
        <w:t xml:space="preserve">(место работы)                 </w:t>
      </w:r>
      <w:r w:rsidRPr="00443F54">
        <w:rPr>
          <w:b/>
          <w:color w:val="000000"/>
          <w:sz w:val="24"/>
          <w:szCs w:val="24"/>
        </w:rPr>
        <w:t xml:space="preserve"> </w:t>
      </w:r>
      <w:r w:rsidRPr="00443F54">
        <w:rPr>
          <w:rFonts w:ascii="Times New Roman" w:hAnsi="Times New Roman"/>
          <w:color w:val="000000"/>
          <w:sz w:val="24"/>
          <w:szCs w:val="24"/>
        </w:rPr>
        <w:t xml:space="preserve">    (занимаемая должность)             </w:t>
      </w:r>
      <w:r w:rsidRPr="00443F54">
        <w:rPr>
          <w:b/>
          <w:color w:val="000000"/>
          <w:sz w:val="24"/>
          <w:szCs w:val="24"/>
        </w:rPr>
        <w:t xml:space="preserve">       </w:t>
      </w:r>
      <w:r w:rsidRPr="00443F54">
        <w:rPr>
          <w:rFonts w:ascii="Times New Roman" w:hAnsi="Times New Roman"/>
          <w:color w:val="000000"/>
          <w:sz w:val="24"/>
          <w:szCs w:val="24"/>
        </w:rPr>
        <w:t xml:space="preserve"> (инициалы, фамилия)</w:t>
      </w:r>
    </w:p>
    <w:p w:rsidR="00F4553C" w:rsidRPr="00AC12D7" w:rsidRDefault="00F4553C" w:rsidP="00F4553C">
      <w:pPr>
        <w:pStyle w:val="Style8"/>
        <w:widowControl/>
        <w:tabs>
          <w:tab w:val="left" w:pos="787"/>
        </w:tabs>
        <w:spacing w:line="274" w:lineRule="exact"/>
        <w:ind w:left="360" w:firstLine="0"/>
        <w:jc w:val="right"/>
        <w:outlineLvl w:val="0"/>
      </w:pPr>
    </w:p>
    <w:p w:rsidR="00F4553C" w:rsidRPr="00F4553C" w:rsidRDefault="00F4553C" w:rsidP="00C441F1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7638" w:rsidRPr="0041791B" w:rsidRDefault="00867638" w:rsidP="00825E98">
      <w:pPr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="0041791B" w:rsidRPr="0041791B">
        <w:rPr>
          <w:rFonts w:ascii="Times New Roman" w:hAnsi="Times New Roman"/>
          <w:b/>
          <w:bCs/>
          <w:sz w:val="24"/>
          <w:szCs w:val="24"/>
        </w:rPr>
        <w:lastRenderedPageBreak/>
        <w:t>1. Ц</w:t>
      </w:r>
      <w:r w:rsidRPr="0041791B">
        <w:rPr>
          <w:rFonts w:ascii="Times New Roman" w:hAnsi="Times New Roman"/>
          <w:b/>
          <w:bCs/>
          <w:sz w:val="24"/>
          <w:szCs w:val="24"/>
        </w:rPr>
        <w:t xml:space="preserve">ЕЛИ </w:t>
      </w:r>
      <w:r w:rsidR="000B39F2"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41791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0B39F2" w:rsidRPr="000B39F2" w:rsidRDefault="000B39F2" w:rsidP="000B39F2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B39F2">
        <w:rPr>
          <w:rFonts w:ascii="Times New Roman" w:hAnsi="Times New Roman"/>
          <w:i/>
          <w:sz w:val="24"/>
          <w:szCs w:val="24"/>
        </w:rPr>
        <w:t>1.1. Цели преподавания дисциплины</w:t>
      </w:r>
    </w:p>
    <w:p w:rsidR="005A65F7" w:rsidRDefault="005A65F7" w:rsidP="005A65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700EA">
        <w:rPr>
          <w:rFonts w:ascii="Times New Roman" w:hAnsi="Times New Roman"/>
          <w:sz w:val="24"/>
          <w:szCs w:val="24"/>
        </w:rPr>
        <w:t>ормирование</w:t>
      </w:r>
      <w:r>
        <w:rPr>
          <w:rFonts w:ascii="Times New Roman" w:hAnsi="Times New Roman"/>
          <w:sz w:val="24"/>
          <w:szCs w:val="24"/>
        </w:rPr>
        <w:t xml:space="preserve"> у студентов компетенций</w:t>
      </w:r>
      <w:r w:rsidRPr="008136A4">
        <w:rPr>
          <w:sz w:val="28"/>
          <w:szCs w:val="28"/>
        </w:rPr>
        <w:t xml:space="preserve"> </w:t>
      </w:r>
      <w:r w:rsidRPr="008136A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транспортному праву </w:t>
      </w:r>
      <w:r w:rsidRPr="0072785D">
        <w:rPr>
          <w:rFonts w:ascii="Times New Roman" w:hAnsi="Times New Roman"/>
          <w:sz w:val="24"/>
          <w:szCs w:val="24"/>
        </w:rPr>
        <w:t>является одной из важнейших составляющих при подготовке специалистов к разработке и реализации пр</w:t>
      </w:r>
      <w:r w:rsidRPr="0072785D">
        <w:rPr>
          <w:rFonts w:ascii="Times New Roman" w:hAnsi="Times New Roman"/>
          <w:sz w:val="24"/>
          <w:szCs w:val="24"/>
        </w:rPr>
        <w:t>о</w:t>
      </w:r>
      <w:r w:rsidRPr="0072785D">
        <w:rPr>
          <w:rFonts w:ascii="Times New Roman" w:hAnsi="Times New Roman"/>
          <w:sz w:val="24"/>
          <w:szCs w:val="24"/>
        </w:rPr>
        <w:t>грамм комплексного развития железнодорожного транспорта.</w:t>
      </w:r>
    </w:p>
    <w:p w:rsidR="000B39F2" w:rsidRDefault="00671316" w:rsidP="000B39F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927">
        <w:rPr>
          <w:rFonts w:ascii="Times New Roman" w:hAnsi="Times New Roman"/>
          <w:sz w:val="24"/>
          <w:szCs w:val="24"/>
        </w:rPr>
        <w:t>Цел</w:t>
      </w:r>
      <w:r w:rsidR="005B3AB0">
        <w:rPr>
          <w:rFonts w:ascii="Times New Roman" w:hAnsi="Times New Roman"/>
          <w:sz w:val="24"/>
          <w:szCs w:val="24"/>
        </w:rPr>
        <w:t>ью</w:t>
      </w:r>
      <w:r w:rsidR="000B39F2">
        <w:rPr>
          <w:rFonts w:ascii="Times New Roman" w:hAnsi="Times New Roman"/>
          <w:sz w:val="24"/>
          <w:szCs w:val="24"/>
        </w:rPr>
        <w:t xml:space="preserve"> изучаемой студентами специальности 190401 – </w:t>
      </w:r>
      <w:r w:rsidR="00D928C2">
        <w:rPr>
          <w:rFonts w:ascii="Times New Roman" w:hAnsi="Times New Roman"/>
          <w:sz w:val="24"/>
          <w:szCs w:val="24"/>
        </w:rPr>
        <w:t>«</w:t>
      </w:r>
      <w:r w:rsidR="000B39F2">
        <w:rPr>
          <w:rFonts w:ascii="Times New Roman" w:hAnsi="Times New Roman"/>
          <w:sz w:val="24"/>
          <w:szCs w:val="24"/>
        </w:rPr>
        <w:t>Эксплуатация железных д</w:t>
      </w:r>
      <w:r w:rsidR="000B39F2">
        <w:rPr>
          <w:rFonts w:ascii="Times New Roman" w:hAnsi="Times New Roman"/>
          <w:sz w:val="24"/>
          <w:szCs w:val="24"/>
        </w:rPr>
        <w:t>о</w:t>
      </w:r>
      <w:r w:rsidR="000B39F2">
        <w:rPr>
          <w:rFonts w:ascii="Times New Roman" w:hAnsi="Times New Roman"/>
          <w:sz w:val="24"/>
          <w:szCs w:val="24"/>
        </w:rPr>
        <w:t>рог</w:t>
      </w:r>
      <w:r w:rsidR="00D928C2">
        <w:rPr>
          <w:rFonts w:ascii="Times New Roman" w:hAnsi="Times New Roman"/>
          <w:sz w:val="24"/>
          <w:szCs w:val="24"/>
        </w:rPr>
        <w:t>»</w:t>
      </w:r>
      <w:r w:rsidR="000B39F2">
        <w:rPr>
          <w:rFonts w:ascii="Times New Roman" w:hAnsi="Times New Roman"/>
          <w:sz w:val="24"/>
          <w:szCs w:val="24"/>
        </w:rPr>
        <w:t xml:space="preserve"> </w:t>
      </w:r>
      <w:r w:rsidRPr="00F52927">
        <w:rPr>
          <w:rFonts w:ascii="Times New Roman" w:hAnsi="Times New Roman"/>
          <w:sz w:val="24"/>
          <w:szCs w:val="24"/>
        </w:rPr>
        <w:t>учебной дисциплины «</w:t>
      </w:r>
      <w:r w:rsidR="00DF6378">
        <w:rPr>
          <w:rFonts w:ascii="Times New Roman" w:hAnsi="Times New Roman"/>
          <w:sz w:val="24"/>
          <w:szCs w:val="24"/>
        </w:rPr>
        <w:t>Транспортное право</w:t>
      </w:r>
      <w:r w:rsidRPr="00F52927">
        <w:rPr>
          <w:rFonts w:ascii="Times New Roman" w:hAnsi="Times New Roman"/>
          <w:sz w:val="24"/>
          <w:szCs w:val="24"/>
        </w:rPr>
        <w:t>»</w:t>
      </w:r>
      <w:r w:rsidR="000B39F2">
        <w:rPr>
          <w:rFonts w:ascii="Times New Roman" w:hAnsi="Times New Roman"/>
          <w:sz w:val="24"/>
          <w:szCs w:val="24"/>
        </w:rPr>
        <w:t>,</w:t>
      </w:r>
      <w:r w:rsidRPr="00F52927">
        <w:rPr>
          <w:rFonts w:ascii="Times New Roman" w:hAnsi="Times New Roman"/>
          <w:sz w:val="24"/>
          <w:szCs w:val="24"/>
        </w:rPr>
        <w:t xml:space="preserve"> является</w:t>
      </w:r>
      <w:r w:rsidRPr="00F52927">
        <w:rPr>
          <w:sz w:val="24"/>
          <w:szCs w:val="24"/>
        </w:rPr>
        <w:t xml:space="preserve"> </w:t>
      </w:r>
      <w:r w:rsidRPr="00F52927">
        <w:rPr>
          <w:rFonts w:ascii="Times New Roman" w:hAnsi="Times New Roman"/>
          <w:sz w:val="24"/>
          <w:szCs w:val="24"/>
        </w:rPr>
        <w:t>формирование у обучающихся профессиональных знаний</w:t>
      </w:r>
      <w:r>
        <w:rPr>
          <w:rFonts w:ascii="Times New Roman" w:hAnsi="Times New Roman"/>
          <w:sz w:val="24"/>
          <w:szCs w:val="24"/>
        </w:rPr>
        <w:t xml:space="preserve"> и навыков</w:t>
      </w:r>
      <w:r w:rsidRPr="00F52927">
        <w:rPr>
          <w:rFonts w:ascii="Times New Roman" w:hAnsi="Times New Roman"/>
          <w:sz w:val="24"/>
          <w:szCs w:val="24"/>
        </w:rPr>
        <w:t xml:space="preserve"> в области</w:t>
      </w:r>
      <w:r w:rsidR="00116188">
        <w:rPr>
          <w:rFonts w:ascii="Times New Roman" w:hAnsi="Times New Roman"/>
          <w:sz w:val="24"/>
          <w:szCs w:val="24"/>
        </w:rPr>
        <w:t xml:space="preserve"> правового регулирования грузовых и па</w:t>
      </w:r>
      <w:r w:rsidR="00116188">
        <w:rPr>
          <w:rFonts w:ascii="Times New Roman" w:hAnsi="Times New Roman"/>
          <w:sz w:val="24"/>
          <w:szCs w:val="24"/>
        </w:rPr>
        <w:t>с</w:t>
      </w:r>
      <w:r w:rsidR="00116188">
        <w:rPr>
          <w:rFonts w:ascii="Times New Roman" w:hAnsi="Times New Roman"/>
          <w:sz w:val="24"/>
          <w:szCs w:val="24"/>
        </w:rPr>
        <w:t>сажирских перевозок, взаимодействия видов транспорта при прямых смешанных перево</w:t>
      </w:r>
      <w:r w:rsidR="00116188">
        <w:rPr>
          <w:rFonts w:ascii="Times New Roman" w:hAnsi="Times New Roman"/>
          <w:sz w:val="24"/>
          <w:szCs w:val="24"/>
        </w:rPr>
        <w:t>з</w:t>
      </w:r>
      <w:r w:rsidR="00116188">
        <w:rPr>
          <w:rFonts w:ascii="Times New Roman" w:hAnsi="Times New Roman"/>
          <w:sz w:val="24"/>
          <w:szCs w:val="24"/>
        </w:rPr>
        <w:t>ках, организации обслуживания путей необщего пользования, взаимодействия владельцев инфраструктуры</w:t>
      </w:r>
      <w:r w:rsidR="00825E98">
        <w:rPr>
          <w:rFonts w:ascii="Times New Roman" w:hAnsi="Times New Roman"/>
          <w:sz w:val="24"/>
          <w:szCs w:val="24"/>
        </w:rPr>
        <w:t>,</w:t>
      </w:r>
      <w:r w:rsidR="00116188">
        <w:rPr>
          <w:rFonts w:ascii="Times New Roman" w:hAnsi="Times New Roman"/>
          <w:sz w:val="24"/>
          <w:szCs w:val="24"/>
        </w:rPr>
        <w:t xml:space="preserve"> перевозчиков</w:t>
      </w:r>
      <w:r w:rsidR="00825E98">
        <w:rPr>
          <w:rFonts w:ascii="Times New Roman" w:hAnsi="Times New Roman"/>
          <w:sz w:val="24"/>
          <w:szCs w:val="24"/>
        </w:rPr>
        <w:t xml:space="preserve"> и операторов подвижного состава и контейнеров</w:t>
      </w:r>
      <w:r w:rsidR="000B39F2">
        <w:rPr>
          <w:rFonts w:ascii="Times New Roman" w:hAnsi="Times New Roman"/>
          <w:sz w:val="24"/>
          <w:szCs w:val="24"/>
        </w:rPr>
        <w:t>;</w:t>
      </w:r>
    </w:p>
    <w:p w:rsidR="00825E98" w:rsidRDefault="00825E98" w:rsidP="000B39F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67CA" w:rsidRPr="005167CA" w:rsidRDefault="00BA0CAF" w:rsidP="000B39F2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67CA" w:rsidRPr="005167CA">
        <w:rPr>
          <w:rFonts w:ascii="Times New Roman" w:hAnsi="Times New Roman"/>
          <w:i/>
          <w:sz w:val="24"/>
          <w:szCs w:val="24"/>
        </w:rPr>
        <w:t>1.2. Задачи изучения дисциплины</w:t>
      </w:r>
    </w:p>
    <w:p w:rsidR="005A65F7" w:rsidRDefault="005A65F7" w:rsidP="00C46D28">
      <w:pPr>
        <w:spacing w:before="100" w:beforeAutospacing="1" w:line="36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5A65F7">
        <w:rPr>
          <w:rFonts w:ascii="Times New Roman" w:hAnsi="Times New Roman"/>
          <w:sz w:val="24"/>
          <w:szCs w:val="24"/>
        </w:rPr>
        <w:t>Задача дисциплины «Транспортное право» - дать студентам необходимые знания пр</w:t>
      </w:r>
      <w:r w:rsidRPr="005A65F7">
        <w:rPr>
          <w:rFonts w:ascii="Times New Roman" w:hAnsi="Times New Roman"/>
          <w:sz w:val="24"/>
          <w:szCs w:val="24"/>
        </w:rPr>
        <w:t>а</w:t>
      </w:r>
      <w:r w:rsidRPr="005A65F7">
        <w:rPr>
          <w:rFonts w:ascii="Times New Roman" w:hAnsi="Times New Roman"/>
          <w:sz w:val="24"/>
          <w:szCs w:val="24"/>
        </w:rPr>
        <w:t xml:space="preserve">вовых основ деятельности транспортного комплекса страны в целом и железнодорожного транспорта в частности. </w:t>
      </w:r>
    </w:p>
    <w:p w:rsidR="005167CA" w:rsidRDefault="005167CA" w:rsidP="000B39F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студенты должны освоить:</w:t>
      </w:r>
    </w:p>
    <w:p w:rsidR="005167CA" w:rsidRDefault="005167CA" w:rsidP="000B39F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A65F7">
        <w:rPr>
          <w:rFonts w:ascii="Times New Roman" w:hAnsi="Times New Roman"/>
          <w:sz w:val="24"/>
          <w:szCs w:val="24"/>
        </w:rPr>
        <w:t xml:space="preserve"> основ</w:t>
      </w:r>
      <w:r w:rsidR="00C46D28">
        <w:rPr>
          <w:rFonts w:ascii="Times New Roman" w:hAnsi="Times New Roman"/>
          <w:sz w:val="24"/>
          <w:szCs w:val="24"/>
        </w:rPr>
        <w:t>ы</w:t>
      </w:r>
      <w:r w:rsidR="005A65F7">
        <w:rPr>
          <w:rFonts w:ascii="Times New Roman" w:hAnsi="Times New Roman"/>
          <w:sz w:val="24"/>
          <w:szCs w:val="24"/>
        </w:rPr>
        <w:t xml:space="preserve"> транспортного законодательства, регулирующего деятельность транспор</w:t>
      </w:r>
      <w:r w:rsidR="005A65F7">
        <w:rPr>
          <w:rFonts w:ascii="Times New Roman" w:hAnsi="Times New Roman"/>
          <w:sz w:val="24"/>
          <w:szCs w:val="24"/>
        </w:rPr>
        <w:t>т</w:t>
      </w:r>
      <w:r w:rsidR="005A65F7">
        <w:rPr>
          <w:rFonts w:ascii="Times New Roman" w:hAnsi="Times New Roman"/>
          <w:sz w:val="24"/>
          <w:szCs w:val="24"/>
        </w:rPr>
        <w:t>ного комплекса страны; прав</w:t>
      </w:r>
      <w:r w:rsidR="00A909FB">
        <w:rPr>
          <w:rFonts w:ascii="Times New Roman" w:hAnsi="Times New Roman"/>
          <w:sz w:val="24"/>
          <w:szCs w:val="24"/>
        </w:rPr>
        <w:t>а</w:t>
      </w:r>
      <w:r w:rsidR="005A65F7">
        <w:rPr>
          <w:rFonts w:ascii="Times New Roman" w:hAnsi="Times New Roman"/>
          <w:sz w:val="24"/>
          <w:szCs w:val="24"/>
        </w:rPr>
        <w:t>, обязанност</w:t>
      </w:r>
      <w:r w:rsidR="00A909FB">
        <w:rPr>
          <w:rFonts w:ascii="Times New Roman" w:hAnsi="Times New Roman"/>
          <w:sz w:val="24"/>
          <w:szCs w:val="24"/>
        </w:rPr>
        <w:t>и</w:t>
      </w:r>
      <w:r w:rsidR="005A65F7">
        <w:rPr>
          <w:rFonts w:ascii="Times New Roman" w:hAnsi="Times New Roman"/>
          <w:sz w:val="24"/>
          <w:szCs w:val="24"/>
        </w:rPr>
        <w:t xml:space="preserve"> и ответственност</w:t>
      </w:r>
      <w:r w:rsidR="00BB23F7">
        <w:rPr>
          <w:rFonts w:ascii="Times New Roman" w:hAnsi="Times New Roman"/>
          <w:sz w:val="24"/>
          <w:szCs w:val="24"/>
        </w:rPr>
        <w:t>ь</w:t>
      </w:r>
      <w:r w:rsidR="005A65F7">
        <w:rPr>
          <w:rFonts w:ascii="Times New Roman" w:hAnsi="Times New Roman"/>
          <w:sz w:val="24"/>
          <w:szCs w:val="24"/>
        </w:rPr>
        <w:t xml:space="preserve"> участников перевозочного процесса</w:t>
      </w:r>
      <w:r>
        <w:rPr>
          <w:rFonts w:ascii="Times New Roman" w:hAnsi="Times New Roman"/>
          <w:sz w:val="24"/>
          <w:szCs w:val="24"/>
        </w:rPr>
        <w:t>;</w:t>
      </w:r>
    </w:p>
    <w:p w:rsidR="00C46D28" w:rsidRDefault="005A65F7" w:rsidP="00D15624">
      <w:pPr>
        <w:keepLines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принципы организации </w:t>
      </w:r>
      <w:r w:rsidR="00BB2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договорной работы с грузовладельцами, владельцами п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тей необщего</w:t>
      </w:r>
      <w:r w:rsidR="00BB2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пользования,</w:t>
      </w:r>
      <w:r w:rsidR="00BB2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 w:rsidR="00BB2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подвижного</w:t>
      </w:r>
      <w:r w:rsidR="00BB2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состава, транспортно</w:t>
      </w:r>
      <w:r w:rsidR="00D15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15624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кспед</w:t>
      </w:r>
      <w:r>
        <w:rPr>
          <w:rFonts w:ascii="Times New Roman" w:hAnsi="Times New Roman"/>
          <w:sz w:val="24"/>
          <w:szCs w:val="24"/>
        </w:rPr>
        <w:t>и</w:t>
      </w:r>
      <w:r w:rsidR="00825E98">
        <w:rPr>
          <w:rFonts w:ascii="Times New Roman" w:hAnsi="Times New Roman"/>
          <w:sz w:val="24"/>
          <w:szCs w:val="24"/>
        </w:rPr>
        <w:t xml:space="preserve">торскими </w:t>
      </w:r>
      <w:r w:rsidR="00C46D28">
        <w:rPr>
          <w:rFonts w:ascii="Times New Roman" w:hAnsi="Times New Roman"/>
          <w:sz w:val="24"/>
          <w:szCs w:val="24"/>
        </w:rPr>
        <w:t xml:space="preserve"> организациями и организациями других видов транспорта;</w:t>
      </w:r>
    </w:p>
    <w:p w:rsidR="00C46D28" w:rsidRDefault="00C46D28" w:rsidP="00C46D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</w:t>
      </w:r>
      <w:proofErr w:type="spellStart"/>
      <w:r>
        <w:rPr>
          <w:rFonts w:ascii="Times New Roman" w:hAnsi="Times New Roman"/>
          <w:sz w:val="24"/>
          <w:szCs w:val="24"/>
        </w:rPr>
        <w:t>актово-претензионной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работы.</w:t>
      </w:r>
    </w:p>
    <w:p w:rsidR="004E7020" w:rsidRDefault="004E7020" w:rsidP="00C46D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7638" w:rsidRPr="0041791B" w:rsidRDefault="00867638" w:rsidP="00C46D2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</w:t>
      </w:r>
      <w:r w:rsidR="003C2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91B">
        <w:rPr>
          <w:rFonts w:ascii="Times New Roman" w:hAnsi="Times New Roman"/>
          <w:b/>
          <w:bCs/>
          <w:sz w:val="24"/>
          <w:szCs w:val="24"/>
        </w:rPr>
        <w:t xml:space="preserve">ВПО </w:t>
      </w:r>
    </w:p>
    <w:p w:rsidR="005167CA" w:rsidRDefault="00867638" w:rsidP="009D58CA">
      <w:pPr>
        <w:tabs>
          <w:tab w:val="left" w:pos="708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1791B">
        <w:rPr>
          <w:rFonts w:ascii="Times New Roman" w:hAnsi="Times New Roman"/>
          <w:spacing w:val="-4"/>
          <w:sz w:val="24"/>
          <w:szCs w:val="24"/>
        </w:rPr>
        <w:t>Учебная дисциплина</w:t>
      </w:r>
      <w:r w:rsidR="00DD14F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D14F2">
        <w:rPr>
          <w:rFonts w:ascii="Times New Roman" w:hAnsi="Times New Roman"/>
          <w:sz w:val="24"/>
          <w:szCs w:val="24"/>
        </w:rPr>
        <w:t>«</w:t>
      </w:r>
      <w:r w:rsidR="00DF6378">
        <w:rPr>
          <w:rFonts w:ascii="Times New Roman" w:hAnsi="Times New Roman"/>
          <w:sz w:val="24"/>
          <w:szCs w:val="24"/>
        </w:rPr>
        <w:t>Транспортное право</w:t>
      </w:r>
      <w:r w:rsidR="00DD14F2">
        <w:rPr>
          <w:rFonts w:ascii="Times New Roman" w:hAnsi="Times New Roman"/>
          <w:sz w:val="24"/>
          <w:szCs w:val="24"/>
        </w:rPr>
        <w:t>»</w:t>
      </w:r>
      <w:r w:rsidR="00DD14F2" w:rsidRPr="0041791B">
        <w:rPr>
          <w:rFonts w:ascii="Times New Roman" w:hAnsi="Times New Roman"/>
          <w:sz w:val="24"/>
          <w:szCs w:val="24"/>
        </w:rPr>
        <w:t xml:space="preserve"> </w:t>
      </w:r>
      <w:r w:rsidRPr="0041791B">
        <w:rPr>
          <w:rFonts w:ascii="Times New Roman" w:hAnsi="Times New Roman"/>
          <w:spacing w:val="-4"/>
          <w:sz w:val="24"/>
          <w:szCs w:val="24"/>
        </w:rPr>
        <w:t xml:space="preserve">относится </w:t>
      </w:r>
      <w:r w:rsidR="0041791B">
        <w:rPr>
          <w:rFonts w:ascii="Times New Roman" w:hAnsi="Times New Roman"/>
          <w:spacing w:val="-4"/>
          <w:sz w:val="24"/>
          <w:szCs w:val="24"/>
        </w:rPr>
        <w:t xml:space="preserve">к </w:t>
      </w:r>
      <w:r w:rsidR="00DD14F2">
        <w:rPr>
          <w:rFonts w:ascii="Times New Roman" w:hAnsi="Times New Roman"/>
          <w:spacing w:val="-4"/>
          <w:sz w:val="24"/>
          <w:szCs w:val="24"/>
        </w:rPr>
        <w:t>базовой части професси</w:t>
      </w:r>
      <w:r w:rsidR="00DD14F2">
        <w:rPr>
          <w:rFonts w:ascii="Times New Roman" w:hAnsi="Times New Roman"/>
          <w:spacing w:val="-4"/>
          <w:sz w:val="24"/>
          <w:szCs w:val="24"/>
        </w:rPr>
        <w:t>о</w:t>
      </w:r>
      <w:r w:rsidR="00DD14F2">
        <w:rPr>
          <w:rFonts w:ascii="Times New Roman" w:hAnsi="Times New Roman"/>
          <w:spacing w:val="-4"/>
          <w:sz w:val="24"/>
          <w:szCs w:val="24"/>
        </w:rPr>
        <w:t xml:space="preserve">нального учебного </w:t>
      </w:r>
      <w:r w:rsidR="0041791B">
        <w:rPr>
          <w:rFonts w:ascii="Times New Roman" w:hAnsi="Times New Roman"/>
          <w:spacing w:val="-4"/>
          <w:sz w:val="24"/>
          <w:szCs w:val="24"/>
        </w:rPr>
        <w:t>цикл</w:t>
      </w:r>
      <w:r w:rsidR="00DD14F2">
        <w:rPr>
          <w:rFonts w:ascii="Times New Roman" w:hAnsi="Times New Roman"/>
          <w:spacing w:val="-4"/>
          <w:sz w:val="24"/>
          <w:szCs w:val="24"/>
        </w:rPr>
        <w:t>а.</w:t>
      </w:r>
    </w:p>
    <w:p w:rsidR="00EA3A48" w:rsidRDefault="005167CA" w:rsidP="009D58CA">
      <w:pPr>
        <w:tabs>
          <w:tab w:val="left" w:pos="708"/>
        </w:tabs>
        <w:spacing w:after="0"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Базовыми дисциплинами, обеспечивающими изучение этой дисциплины</w:t>
      </w:r>
      <w:r w:rsidR="00EA3A48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являются:</w:t>
      </w:r>
    </w:p>
    <w:p w:rsidR="00E41FF5" w:rsidRPr="00E41FF5" w:rsidRDefault="00E41FF5" w:rsidP="009D58CA">
      <w:pPr>
        <w:pStyle w:val="a4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A3A48" w:rsidRPr="00E41FF5">
        <w:rPr>
          <w:rFonts w:ascii="Times New Roman" w:hAnsi="Times New Roman"/>
          <w:b/>
          <w:spacing w:val="-4"/>
          <w:sz w:val="24"/>
          <w:szCs w:val="24"/>
        </w:rPr>
        <w:t>«Управление грузовой и коммерческой работы»</w:t>
      </w:r>
      <w:r>
        <w:rPr>
          <w:rFonts w:ascii="Times New Roman" w:hAnsi="Times New Roman"/>
          <w:spacing w:val="-4"/>
          <w:sz w:val="24"/>
          <w:szCs w:val="24"/>
        </w:rPr>
        <w:t xml:space="preserve">: </w:t>
      </w:r>
      <w:r w:rsidRPr="00E41FF5">
        <w:rPr>
          <w:rFonts w:ascii="Times New Roman" w:hAnsi="Times New Roman"/>
          <w:sz w:val="24"/>
          <w:szCs w:val="24"/>
        </w:rPr>
        <w:t>порядок планирования перевозок</w:t>
      </w:r>
      <w:r w:rsidR="009D58CA">
        <w:rPr>
          <w:rFonts w:ascii="Times New Roman" w:hAnsi="Times New Roman"/>
          <w:sz w:val="24"/>
          <w:szCs w:val="24"/>
        </w:rPr>
        <w:t xml:space="preserve"> </w:t>
      </w:r>
      <w:r w:rsidRPr="00E41FF5">
        <w:rPr>
          <w:rFonts w:ascii="Times New Roman" w:hAnsi="Times New Roman"/>
          <w:sz w:val="24"/>
          <w:szCs w:val="24"/>
        </w:rPr>
        <w:t>грузов; документальное оформление перевозок грузов; правила оформления несохранных перевозок; технология приема и выдачи грузов; технология работы станции во взаимоде</w:t>
      </w:r>
      <w:r w:rsidRPr="00E41FF5">
        <w:rPr>
          <w:rFonts w:ascii="Times New Roman" w:hAnsi="Times New Roman"/>
          <w:sz w:val="24"/>
          <w:szCs w:val="24"/>
        </w:rPr>
        <w:t>й</w:t>
      </w:r>
      <w:r w:rsidRPr="00E41FF5">
        <w:rPr>
          <w:rFonts w:ascii="Times New Roman" w:hAnsi="Times New Roman"/>
          <w:sz w:val="24"/>
          <w:szCs w:val="24"/>
        </w:rPr>
        <w:t xml:space="preserve">ствии с </w:t>
      </w:r>
      <w:r w:rsidR="001225E2">
        <w:rPr>
          <w:rFonts w:ascii="Times New Roman" w:hAnsi="Times New Roman"/>
          <w:sz w:val="24"/>
          <w:szCs w:val="24"/>
        </w:rPr>
        <w:t xml:space="preserve">железнодорожными путями </w:t>
      </w:r>
      <w:proofErr w:type="spellStart"/>
      <w:r w:rsidR="001225E2">
        <w:rPr>
          <w:rFonts w:ascii="Times New Roman" w:hAnsi="Times New Roman"/>
          <w:sz w:val="24"/>
          <w:szCs w:val="24"/>
        </w:rPr>
        <w:t>необщего</w:t>
      </w:r>
      <w:proofErr w:type="spellEnd"/>
      <w:r w:rsidR="001225E2">
        <w:rPr>
          <w:rFonts w:ascii="Times New Roman" w:hAnsi="Times New Roman"/>
          <w:sz w:val="24"/>
          <w:szCs w:val="24"/>
        </w:rPr>
        <w:t xml:space="preserve"> пользования</w:t>
      </w:r>
      <w:r w:rsidRPr="00E41FF5">
        <w:rPr>
          <w:rFonts w:ascii="Times New Roman" w:hAnsi="Times New Roman"/>
          <w:sz w:val="24"/>
          <w:szCs w:val="24"/>
        </w:rPr>
        <w:t xml:space="preserve">; организация </w:t>
      </w:r>
      <w:proofErr w:type="spellStart"/>
      <w:r w:rsidRPr="00E41FF5">
        <w:rPr>
          <w:rFonts w:ascii="Times New Roman" w:hAnsi="Times New Roman"/>
          <w:sz w:val="24"/>
          <w:szCs w:val="24"/>
        </w:rPr>
        <w:t>актов</w:t>
      </w:r>
      <w:proofErr w:type="gramStart"/>
      <w:r w:rsidRPr="00E41FF5">
        <w:rPr>
          <w:rFonts w:ascii="Times New Roman" w:hAnsi="Times New Roman"/>
          <w:sz w:val="24"/>
          <w:szCs w:val="24"/>
        </w:rPr>
        <w:t>о</w:t>
      </w:r>
      <w:proofErr w:type="spellEnd"/>
      <w:r w:rsidRPr="00E41FF5">
        <w:rPr>
          <w:rFonts w:ascii="Times New Roman" w:hAnsi="Times New Roman"/>
          <w:sz w:val="24"/>
          <w:szCs w:val="24"/>
        </w:rPr>
        <w:t>-</w:t>
      </w:r>
      <w:proofErr w:type="gramEnd"/>
      <w:r w:rsidR="006F3754">
        <w:rPr>
          <w:rFonts w:ascii="Times New Roman" w:hAnsi="Times New Roman"/>
          <w:sz w:val="24"/>
          <w:szCs w:val="24"/>
        </w:rPr>
        <w:t xml:space="preserve"> </w:t>
      </w:r>
      <w:r w:rsidR="001225E2">
        <w:rPr>
          <w:rFonts w:ascii="Times New Roman" w:hAnsi="Times New Roman"/>
          <w:sz w:val="24"/>
          <w:szCs w:val="24"/>
        </w:rPr>
        <w:t>прете</w:t>
      </w:r>
      <w:r w:rsidR="001225E2">
        <w:rPr>
          <w:rFonts w:ascii="Times New Roman" w:hAnsi="Times New Roman"/>
          <w:sz w:val="24"/>
          <w:szCs w:val="24"/>
        </w:rPr>
        <w:t>н</w:t>
      </w:r>
      <w:r w:rsidRPr="00E41FF5">
        <w:rPr>
          <w:rFonts w:ascii="Times New Roman" w:hAnsi="Times New Roman"/>
          <w:sz w:val="24"/>
          <w:szCs w:val="24"/>
        </w:rPr>
        <w:t>зионной работы.</w:t>
      </w:r>
    </w:p>
    <w:p w:rsidR="001225E2" w:rsidRPr="001225E2" w:rsidRDefault="00EA3A48" w:rsidP="009D58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 </w:t>
      </w:r>
      <w:r w:rsidR="001225E2">
        <w:rPr>
          <w:rFonts w:ascii="Times New Roman" w:hAnsi="Times New Roman"/>
          <w:b/>
          <w:spacing w:val="-4"/>
          <w:sz w:val="24"/>
          <w:szCs w:val="24"/>
        </w:rPr>
        <w:t xml:space="preserve">     «</w:t>
      </w:r>
      <w:r w:rsidRPr="00E41FF5">
        <w:rPr>
          <w:rFonts w:ascii="Times New Roman" w:hAnsi="Times New Roman"/>
          <w:b/>
          <w:spacing w:val="-4"/>
          <w:sz w:val="24"/>
          <w:szCs w:val="24"/>
        </w:rPr>
        <w:t>Взаимодействие видов транспорта»</w:t>
      </w:r>
      <w:r w:rsidR="001225E2">
        <w:rPr>
          <w:rFonts w:ascii="Times New Roman" w:hAnsi="Times New Roman"/>
          <w:b/>
          <w:spacing w:val="-4"/>
          <w:sz w:val="24"/>
          <w:szCs w:val="24"/>
        </w:rPr>
        <w:t xml:space="preserve">: </w:t>
      </w:r>
      <w:r w:rsidR="001225E2" w:rsidRPr="001225E2">
        <w:rPr>
          <w:rFonts w:ascii="Times New Roman" w:hAnsi="Times New Roman"/>
          <w:color w:val="000000"/>
          <w:sz w:val="24"/>
          <w:szCs w:val="24"/>
        </w:rPr>
        <w:t>понятие смешанных и прямых смешанных п</w:t>
      </w:r>
      <w:r w:rsidR="001225E2" w:rsidRPr="001225E2">
        <w:rPr>
          <w:rFonts w:ascii="Times New Roman" w:hAnsi="Times New Roman"/>
          <w:color w:val="000000"/>
          <w:sz w:val="24"/>
          <w:szCs w:val="24"/>
        </w:rPr>
        <w:t>е</w:t>
      </w:r>
      <w:r w:rsidR="001225E2" w:rsidRPr="001225E2">
        <w:rPr>
          <w:rFonts w:ascii="Times New Roman" w:hAnsi="Times New Roman"/>
          <w:color w:val="000000"/>
          <w:sz w:val="24"/>
          <w:szCs w:val="24"/>
        </w:rPr>
        <w:t xml:space="preserve">ревозок; технология работы транспортных узлов по перевалке и передаче грузов; порядок планирования </w:t>
      </w:r>
      <w:r w:rsidR="004E7020">
        <w:rPr>
          <w:rFonts w:ascii="Times New Roman" w:hAnsi="Times New Roman"/>
          <w:color w:val="000000"/>
          <w:sz w:val="24"/>
          <w:szCs w:val="24"/>
        </w:rPr>
        <w:t xml:space="preserve">и правила </w:t>
      </w:r>
      <w:r w:rsidR="001225E2" w:rsidRPr="001225E2">
        <w:rPr>
          <w:rFonts w:ascii="Times New Roman" w:hAnsi="Times New Roman"/>
          <w:color w:val="000000"/>
          <w:sz w:val="24"/>
          <w:szCs w:val="24"/>
        </w:rPr>
        <w:t xml:space="preserve">перевозок в прямых смешанных сообщениях. </w:t>
      </w:r>
    </w:p>
    <w:p w:rsidR="005B3AB0" w:rsidRDefault="005B3AB0" w:rsidP="00797F6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71316" w:rsidRPr="00797F6A" w:rsidRDefault="00671316" w:rsidP="00797F6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 w:rsidR="00797F6A"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797F6A" w:rsidRDefault="00797F6A" w:rsidP="00797F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</w:t>
      </w:r>
      <w:r w:rsidRPr="00797F6A">
        <w:rPr>
          <w:rFonts w:ascii="Times New Roman" w:hAnsi="Times New Roman"/>
          <w:sz w:val="24"/>
          <w:szCs w:val="24"/>
        </w:rPr>
        <w:t>с</w:t>
      </w:r>
      <w:r w:rsidRPr="00797F6A">
        <w:rPr>
          <w:rFonts w:ascii="Times New Roman" w:hAnsi="Times New Roman"/>
          <w:sz w:val="24"/>
          <w:szCs w:val="24"/>
        </w:rPr>
        <w:t>сиональных компетенций (ПК):</w:t>
      </w:r>
    </w:p>
    <w:p w:rsidR="00DF6378" w:rsidRPr="000E1ED5" w:rsidRDefault="00DF6378" w:rsidP="009D58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6378">
        <w:rPr>
          <w:rFonts w:ascii="Times New Roman" w:hAnsi="Times New Roman"/>
          <w:sz w:val="28"/>
          <w:szCs w:val="28"/>
        </w:rPr>
        <w:tab/>
      </w:r>
      <w:r w:rsidRPr="000E1ED5">
        <w:rPr>
          <w:rFonts w:ascii="Times New Roman" w:hAnsi="Times New Roman"/>
          <w:sz w:val="24"/>
          <w:szCs w:val="24"/>
        </w:rPr>
        <w:t>готовность к организации рационального взаимодействия железнодорожного транспорта общего и необщего пользования, транспортно-экспедиторских компаний, л</w:t>
      </w:r>
      <w:r w:rsidRPr="000E1ED5">
        <w:rPr>
          <w:rFonts w:ascii="Times New Roman" w:hAnsi="Times New Roman"/>
          <w:sz w:val="24"/>
          <w:szCs w:val="24"/>
        </w:rPr>
        <w:t>о</w:t>
      </w:r>
      <w:r w:rsidRPr="000E1ED5">
        <w:rPr>
          <w:rFonts w:ascii="Times New Roman" w:hAnsi="Times New Roman"/>
          <w:sz w:val="24"/>
          <w:szCs w:val="24"/>
        </w:rPr>
        <w:t>гистических центров и операторов подвижного состава на железнодорожном транспорте (ПК-17);</w:t>
      </w:r>
    </w:p>
    <w:p w:rsidR="00DF6378" w:rsidRPr="000E1ED5" w:rsidRDefault="00DF6378" w:rsidP="009D58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1ED5">
        <w:rPr>
          <w:rFonts w:ascii="Times New Roman" w:hAnsi="Times New Roman"/>
          <w:sz w:val="24"/>
          <w:szCs w:val="24"/>
        </w:rPr>
        <w:tab/>
        <w:t>способность организовать эффективную коммерческую работу на объекте желе</w:t>
      </w:r>
      <w:r w:rsidRPr="000E1ED5">
        <w:rPr>
          <w:rFonts w:ascii="Times New Roman" w:hAnsi="Times New Roman"/>
          <w:sz w:val="24"/>
          <w:szCs w:val="24"/>
        </w:rPr>
        <w:t>з</w:t>
      </w:r>
      <w:r w:rsidRPr="000E1ED5">
        <w:rPr>
          <w:rFonts w:ascii="Times New Roman" w:hAnsi="Times New Roman"/>
          <w:sz w:val="24"/>
          <w:szCs w:val="24"/>
        </w:rPr>
        <w:t>нодорожного транспорта, разрабатывать и внедрять рациональные приемы работы с пол</w:t>
      </w:r>
      <w:r w:rsidRPr="000E1ED5">
        <w:rPr>
          <w:rFonts w:ascii="Times New Roman" w:hAnsi="Times New Roman"/>
          <w:sz w:val="24"/>
          <w:szCs w:val="24"/>
        </w:rPr>
        <w:t>ь</w:t>
      </w:r>
      <w:r w:rsidRPr="000E1ED5">
        <w:rPr>
          <w:rFonts w:ascii="Times New Roman" w:hAnsi="Times New Roman"/>
          <w:sz w:val="24"/>
          <w:szCs w:val="24"/>
        </w:rPr>
        <w:t>зователями транспортных услуг (ПК-18);</w:t>
      </w:r>
    </w:p>
    <w:p w:rsidR="00DF6378" w:rsidRPr="000E1ED5" w:rsidRDefault="00DF6378" w:rsidP="00DF63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ED5">
        <w:rPr>
          <w:rFonts w:ascii="Times New Roman" w:hAnsi="Times New Roman"/>
          <w:sz w:val="24"/>
          <w:szCs w:val="24"/>
        </w:rPr>
        <w:t>готовность к предоставлению грузоотправителям и грузополучателям услуг по оформлению документов, сдаче и получению, завозу и вывозу грузов, по выполнению п</w:t>
      </w:r>
      <w:r w:rsidRPr="000E1ED5">
        <w:rPr>
          <w:rFonts w:ascii="Times New Roman" w:hAnsi="Times New Roman"/>
          <w:sz w:val="24"/>
          <w:szCs w:val="24"/>
        </w:rPr>
        <w:t>о</w:t>
      </w:r>
      <w:r w:rsidRPr="000E1ED5">
        <w:rPr>
          <w:rFonts w:ascii="Times New Roman" w:hAnsi="Times New Roman"/>
          <w:sz w:val="24"/>
          <w:szCs w:val="24"/>
        </w:rPr>
        <w:t>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</w:t>
      </w:r>
      <w:r w:rsidR="000E1ED5" w:rsidRPr="000E1ED5">
        <w:rPr>
          <w:rFonts w:ascii="Times New Roman" w:hAnsi="Times New Roman"/>
          <w:sz w:val="24"/>
          <w:szCs w:val="24"/>
        </w:rPr>
        <w:t xml:space="preserve"> (</w:t>
      </w:r>
      <w:r w:rsidR="00EA3A48">
        <w:rPr>
          <w:rFonts w:ascii="Times New Roman" w:hAnsi="Times New Roman"/>
          <w:sz w:val="24"/>
          <w:szCs w:val="24"/>
        </w:rPr>
        <w:t>ПК</w:t>
      </w:r>
      <w:r w:rsidR="000E1ED5" w:rsidRPr="000E1ED5">
        <w:rPr>
          <w:rFonts w:ascii="Times New Roman" w:hAnsi="Times New Roman"/>
          <w:sz w:val="24"/>
          <w:szCs w:val="24"/>
        </w:rPr>
        <w:t>-24)</w:t>
      </w:r>
      <w:r w:rsidRPr="000E1ED5">
        <w:rPr>
          <w:rFonts w:ascii="Times New Roman" w:hAnsi="Times New Roman"/>
          <w:sz w:val="24"/>
          <w:szCs w:val="24"/>
        </w:rPr>
        <w:t>.</w:t>
      </w:r>
    </w:p>
    <w:p w:rsidR="00671316" w:rsidRPr="00696454" w:rsidRDefault="00671316" w:rsidP="00797F6A">
      <w:pPr>
        <w:spacing w:after="0"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696454">
        <w:rPr>
          <w:rFonts w:ascii="Times New Roman" w:hAnsi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EA3A48" w:rsidRDefault="00671316" w:rsidP="00671316">
      <w:pPr>
        <w:pStyle w:val="af2"/>
        <w:tabs>
          <w:tab w:val="clear" w:pos="720"/>
        </w:tabs>
        <w:spacing w:line="360" w:lineRule="auto"/>
        <w:ind w:left="0" w:firstLine="720"/>
      </w:pPr>
      <w:r w:rsidRPr="00231D60">
        <w:rPr>
          <w:b/>
          <w:i/>
          <w:color w:val="000000"/>
        </w:rPr>
        <w:t>Знать</w:t>
      </w:r>
      <w:r w:rsidRPr="00067905">
        <w:rPr>
          <w:b/>
          <w:i/>
          <w:color w:val="000000"/>
        </w:rPr>
        <w:t>:</w:t>
      </w:r>
      <w:r w:rsidRPr="00067905">
        <w:t xml:space="preserve"> </w:t>
      </w:r>
      <w:r w:rsidR="005B0358">
        <w:t>нормативно-правовые акты, регламентирующие работу транспортного комплекса</w:t>
      </w:r>
    </w:p>
    <w:p w:rsidR="00671316" w:rsidRPr="00067905" w:rsidRDefault="00671316" w:rsidP="00671316">
      <w:pPr>
        <w:pStyle w:val="af2"/>
        <w:tabs>
          <w:tab w:val="clear" w:pos="720"/>
        </w:tabs>
        <w:spacing w:line="360" w:lineRule="auto"/>
        <w:ind w:left="0" w:firstLine="720"/>
        <w:rPr>
          <w:b/>
          <w:i/>
          <w:color w:val="000000"/>
        </w:rPr>
      </w:pPr>
      <w:r w:rsidRPr="00067905">
        <w:rPr>
          <w:b/>
          <w:i/>
          <w:color w:val="000000"/>
        </w:rPr>
        <w:t>Уметь:</w:t>
      </w:r>
      <w:r w:rsidRPr="00067905">
        <w:rPr>
          <w:bCs/>
        </w:rPr>
        <w:t xml:space="preserve"> </w:t>
      </w:r>
      <w:r w:rsidRPr="00067905">
        <w:t xml:space="preserve">использовать </w:t>
      </w:r>
      <w:r w:rsidR="005B0358">
        <w:t>транспортное законодательство при регулировании вопросов планирования и организации перевозок грузов, пассажиров и багажа</w:t>
      </w:r>
      <w:r w:rsidRPr="00067905">
        <w:t xml:space="preserve"> </w:t>
      </w:r>
    </w:p>
    <w:p w:rsidR="00671316" w:rsidRPr="005B0358" w:rsidRDefault="00671316" w:rsidP="00EA3A48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71316">
        <w:rPr>
          <w:rFonts w:ascii="Times New Roman" w:hAnsi="Times New Roman"/>
          <w:b/>
          <w:i/>
          <w:color w:val="000000"/>
          <w:sz w:val="24"/>
          <w:szCs w:val="24"/>
        </w:rPr>
        <w:t>Владеть</w:t>
      </w:r>
      <w:r w:rsidRPr="00671316">
        <w:rPr>
          <w:i/>
          <w:color w:val="000000"/>
          <w:sz w:val="24"/>
          <w:szCs w:val="24"/>
        </w:rPr>
        <w:t>:</w:t>
      </w:r>
      <w:r w:rsidRPr="00067905">
        <w:t xml:space="preserve"> </w:t>
      </w:r>
      <w:r w:rsidR="005B0358" w:rsidRPr="005B0358">
        <w:rPr>
          <w:rFonts w:ascii="Times New Roman" w:hAnsi="Times New Roman"/>
          <w:sz w:val="24"/>
          <w:szCs w:val="24"/>
        </w:rPr>
        <w:t>навыками составления коммерческих актов, претензионных заявлений и исков; навыками составления договоров на эксплуатацию железнодорожных путей нео</w:t>
      </w:r>
      <w:r w:rsidR="005B0358" w:rsidRPr="005B0358">
        <w:rPr>
          <w:rFonts w:ascii="Times New Roman" w:hAnsi="Times New Roman"/>
          <w:sz w:val="24"/>
          <w:szCs w:val="24"/>
        </w:rPr>
        <w:t>б</w:t>
      </w:r>
      <w:r w:rsidR="005B0358" w:rsidRPr="005B0358">
        <w:rPr>
          <w:rFonts w:ascii="Times New Roman" w:hAnsi="Times New Roman"/>
          <w:sz w:val="24"/>
          <w:szCs w:val="24"/>
        </w:rPr>
        <w:t xml:space="preserve">щего пользования и договоров на подачу и уборку вагонов, других договоров, связанных с перевозками </w:t>
      </w:r>
      <w:r w:rsidR="004E7020">
        <w:rPr>
          <w:rFonts w:ascii="Times New Roman" w:hAnsi="Times New Roman"/>
          <w:sz w:val="24"/>
          <w:szCs w:val="24"/>
        </w:rPr>
        <w:t xml:space="preserve">грузов </w:t>
      </w:r>
      <w:r w:rsidR="005B0358" w:rsidRPr="005B0358">
        <w:rPr>
          <w:rFonts w:ascii="Times New Roman" w:hAnsi="Times New Roman"/>
          <w:sz w:val="24"/>
          <w:szCs w:val="24"/>
        </w:rPr>
        <w:t>железнодорожным транспортом</w:t>
      </w:r>
      <w:r w:rsidR="00CA1E8B">
        <w:rPr>
          <w:rFonts w:ascii="Times New Roman" w:hAnsi="Times New Roman"/>
          <w:sz w:val="24"/>
          <w:szCs w:val="24"/>
        </w:rPr>
        <w:t>.</w:t>
      </w:r>
    </w:p>
    <w:p w:rsidR="003C299C" w:rsidRDefault="003C299C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AB0" w:rsidRDefault="005B3AB0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AB0" w:rsidRDefault="005B3AB0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AB0" w:rsidRDefault="005B3AB0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AB0" w:rsidRDefault="005B3AB0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AB0" w:rsidRDefault="005B3AB0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AB0" w:rsidRDefault="005B3AB0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3AB0" w:rsidRPr="005D07D5" w:rsidRDefault="005B3AB0" w:rsidP="005D07D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1316" w:rsidRPr="00696454" w:rsidRDefault="00671316" w:rsidP="007B7183">
      <w:pPr>
        <w:spacing w:after="0" w:line="360" w:lineRule="auto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696454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4.</w:t>
      </w:r>
      <w:r w:rsidRPr="00696454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867638" w:rsidRDefault="0041791B" w:rsidP="007B7183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  <w:r w:rsidRPr="00696454">
        <w:rPr>
          <w:b/>
          <w:sz w:val="24"/>
          <w:szCs w:val="24"/>
        </w:rPr>
        <w:t>4</w:t>
      </w:r>
      <w:r w:rsidR="00867638" w:rsidRPr="00696454">
        <w:rPr>
          <w:b/>
          <w:sz w:val="24"/>
          <w:szCs w:val="24"/>
        </w:rPr>
        <w:t>.1. Общая трудоемкость дисциплины составляет:</w:t>
      </w:r>
      <w:r w:rsidR="000E1ED5" w:rsidRPr="00696454">
        <w:rPr>
          <w:b/>
          <w:sz w:val="24"/>
          <w:szCs w:val="24"/>
        </w:rPr>
        <w:t xml:space="preserve"> 3</w:t>
      </w:r>
      <w:r w:rsidR="00222E5A" w:rsidRPr="00696454">
        <w:rPr>
          <w:sz w:val="24"/>
          <w:szCs w:val="24"/>
        </w:rPr>
        <w:t xml:space="preserve"> </w:t>
      </w:r>
      <w:proofErr w:type="gramStart"/>
      <w:r w:rsidR="00867638" w:rsidRPr="00696454">
        <w:rPr>
          <w:sz w:val="24"/>
          <w:szCs w:val="24"/>
        </w:rPr>
        <w:t>зачетных</w:t>
      </w:r>
      <w:proofErr w:type="gramEnd"/>
      <w:r w:rsidR="00867638" w:rsidRPr="00696454">
        <w:rPr>
          <w:sz w:val="24"/>
          <w:szCs w:val="24"/>
        </w:rPr>
        <w:t xml:space="preserve"> единиц</w:t>
      </w:r>
      <w:r w:rsidR="000E1ED5" w:rsidRPr="00696454">
        <w:rPr>
          <w:sz w:val="24"/>
          <w:szCs w:val="24"/>
        </w:rPr>
        <w:t>ы</w:t>
      </w:r>
      <w:r w:rsidR="00867638" w:rsidRPr="00696454">
        <w:rPr>
          <w:sz w:val="24"/>
          <w:szCs w:val="24"/>
        </w:rPr>
        <w:t>,</w:t>
      </w:r>
      <w:r w:rsidR="003D0982" w:rsidRPr="00696454">
        <w:rPr>
          <w:sz w:val="24"/>
          <w:szCs w:val="24"/>
        </w:rPr>
        <w:t xml:space="preserve"> </w:t>
      </w:r>
      <w:r w:rsidR="000E1ED5" w:rsidRPr="00696454">
        <w:rPr>
          <w:sz w:val="24"/>
          <w:szCs w:val="24"/>
        </w:rPr>
        <w:t>8</w:t>
      </w:r>
      <w:r w:rsidR="005B3AB0">
        <w:rPr>
          <w:sz w:val="24"/>
          <w:szCs w:val="24"/>
        </w:rPr>
        <w:t>1</w:t>
      </w:r>
      <w:r w:rsidR="00867638" w:rsidRPr="00696454">
        <w:rPr>
          <w:sz w:val="24"/>
          <w:szCs w:val="24"/>
        </w:rPr>
        <w:t>час</w:t>
      </w:r>
    </w:p>
    <w:p w:rsidR="00825E98" w:rsidRPr="00696454" w:rsidRDefault="00825E98" w:rsidP="007B7183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</w:p>
    <w:tbl>
      <w:tblPr>
        <w:tblW w:w="521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96"/>
        <w:gridCol w:w="2412"/>
        <w:gridCol w:w="375"/>
      </w:tblGrid>
      <w:tr w:rsidR="000E1ED5" w:rsidRPr="00246F36" w:rsidTr="00AA69B2">
        <w:trPr>
          <w:gridAfter w:val="1"/>
          <w:wAfter w:w="189" w:type="pct"/>
          <w:trHeight w:val="414"/>
        </w:trPr>
        <w:tc>
          <w:tcPr>
            <w:tcW w:w="3604" w:type="pct"/>
            <w:vMerge w:val="restart"/>
          </w:tcPr>
          <w:p w:rsidR="000E1ED5" w:rsidRPr="00231D60" w:rsidRDefault="000E1ED5" w:rsidP="00825E98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учебной работы</w:t>
            </w:r>
          </w:p>
        </w:tc>
        <w:tc>
          <w:tcPr>
            <w:tcW w:w="1208" w:type="pct"/>
            <w:vMerge w:val="restart"/>
            <w:tcBorders>
              <w:top w:val="single" w:sz="12" w:space="0" w:color="auto"/>
            </w:tcBorders>
          </w:tcPr>
          <w:p w:rsidR="000E1ED5" w:rsidRPr="00231D60" w:rsidRDefault="000E1ED5" w:rsidP="001E32C2">
            <w:pPr>
              <w:pStyle w:val="af3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Всего ч</w:t>
            </w:r>
            <w:r w:rsidRPr="00231D60">
              <w:rPr>
                <w:color w:val="000000"/>
              </w:rPr>
              <w:t>а</w:t>
            </w:r>
            <w:r w:rsidRPr="00231D60">
              <w:rPr>
                <w:color w:val="000000"/>
              </w:rPr>
              <w:t>сов</w:t>
            </w:r>
          </w:p>
        </w:tc>
      </w:tr>
      <w:tr w:rsidR="000E1ED5" w:rsidRPr="00246F36" w:rsidTr="00AA69B2">
        <w:trPr>
          <w:trHeight w:val="414"/>
        </w:trPr>
        <w:tc>
          <w:tcPr>
            <w:tcW w:w="3604" w:type="pct"/>
            <w:vMerge/>
            <w:tcBorders>
              <w:bottom w:val="single" w:sz="6" w:space="0" w:color="auto"/>
            </w:tcBorders>
          </w:tcPr>
          <w:p w:rsidR="000E1ED5" w:rsidRPr="00231D60" w:rsidRDefault="000E1ED5" w:rsidP="001E32C2">
            <w:pPr>
              <w:pStyle w:val="af3"/>
              <w:spacing w:line="360" w:lineRule="auto"/>
              <w:rPr>
                <w:color w:val="000000"/>
              </w:rPr>
            </w:pPr>
          </w:p>
        </w:tc>
        <w:tc>
          <w:tcPr>
            <w:tcW w:w="1208" w:type="pct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0E1ED5" w:rsidRPr="00231D60" w:rsidRDefault="000E1ED5" w:rsidP="001E32C2">
            <w:pPr>
              <w:pStyle w:val="af3"/>
              <w:spacing w:line="360" w:lineRule="auto"/>
              <w:rPr>
                <w:color w:val="000000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E1ED5" w:rsidRPr="00231D60" w:rsidRDefault="000E1ED5" w:rsidP="00671316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0E1ED5" w:rsidRPr="00246F36" w:rsidTr="00AA69B2">
        <w:trPr>
          <w:trHeight w:val="424"/>
        </w:trPr>
        <w:tc>
          <w:tcPr>
            <w:tcW w:w="3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1ED5" w:rsidRPr="00231D60" w:rsidRDefault="000E1ED5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b/>
                <w:color w:val="000000"/>
              </w:rPr>
              <w:t>Аудиторные занятия (всего)</w:t>
            </w:r>
          </w:p>
        </w:tc>
        <w:tc>
          <w:tcPr>
            <w:tcW w:w="12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E1ED5" w:rsidRPr="00231D60" w:rsidRDefault="00F87EFD" w:rsidP="00EA3A48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  <w:shd w:val="clear" w:color="auto" w:fill="E0E0E0"/>
          </w:tcPr>
          <w:p w:rsidR="000E1ED5" w:rsidRPr="00231D60" w:rsidRDefault="000E1ED5" w:rsidP="00671316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0E1ED5" w:rsidRPr="00246F36" w:rsidTr="00AA69B2">
        <w:tc>
          <w:tcPr>
            <w:tcW w:w="3604" w:type="pct"/>
            <w:tcBorders>
              <w:top w:val="single" w:sz="6" w:space="0" w:color="auto"/>
            </w:tcBorders>
          </w:tcPr>
          <w:p w:rsidR="000E1ED5" w:rsidRPr="00231D60" w:rsidRDefault="000E1ED5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208" w:type="pct"/>
            <w:tcBorders>
              <w:top w:val="single" w:sz="6" w:space="0" w:color="auto"/>
              <w:right w:val="single" w:sz="12" w:space="0" w:color="auto"/>
            </w:tcBorders>
          </w:tcPr>
          <w:p w:rsidR="000E1ED5" w:rsidRPr="00231D60" w:rsidRDefault="000E1ED5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-</w:t>
            </w:r>
          </w:p>
        </w:tc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</w:tcPr>
          <w:p w:rsidR="000E1ED5" w:rsidRPr="00231D60" w:rsidRDefault="000E1ED5" w:rsidP="00671316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0E1ED5" w:rsidRPr="00246F36" w:rsidTr="00AA69B2">
        <w:tc>
          <w:tcPr>
            <w:tcW w:w="3604" w:type="pct"/>
          </w:tcPr>
          <w:p w:rsidR="000E1ED5" w:rsidRPr="00231D60" w:rsidRDefault="000E1ED5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Лекции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0E1ED5" w:rsidRPr="00231D60" w:rsidRDefault="000E1ED5" w:rsidP="005E72C9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E72C9">
              <w:rPr>
                <w:color w:val="000000"/>
              </w:rPr>
              <w:t>0</w:t>
            </w:r>
          </w:p>
        </w:tc>
        <w:tc>
          <w:tcPr>
            <w:tcW w:w="18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E1ED5" w:rsidRPr="00231D60" w:rsidRDefault="000E1ED5" w:rsidP="00671316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4D2EB6" w:rsidRPr="00246F36" w:rsidTr="00AA69B2">
        <w:tc>
          <w:tcPr>
            <w:tcW w:w="3604" w:type="pct"/>
          </w:tcPr>
          <w:p w:rsidR="004D2EB6" w:rsidRPr="00231D60" w:rsidRDefault="004D2EB6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Практические занятия (ПЗ)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4D2EB6" w:rsidRPr="00231D60" w:rsidRDefault="004D2EB6" w:rsidP="005E72C9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E72C9">
              <w:rPr>
                <w:color w:val="000000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2EB6" w:rsidRPr="00231D60" w:rsidRDefault="004D2EB6" w:rsidP="00671316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4D2EB6" w:rsidRPr="00246F36" w:rsidTr="00AA69B2">
        <w:tc>
          <w:tcPr>
            <w:tcW w:w="3604" w:type="pct"/>
          </w:tcPr>
          <w:p w:rsidR="004D2EB6" w:rsidRPr="00231D60" w:rsidRDefault="004D2EB6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Семинары (С)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4D2EB6" w:rsidRPr="00231D60" w:rsidRDefault="004D2EB6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</w:tcPr>
          <w:p w:rsidR="004D2EB6" w:rsidRPr="00231D60" w:rsidRDefault="004D2EB6" w:rsidP="00671316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4D2EB6" w:rsidRPr="00246F36" w:rsidTr="00AA69B2">
        <w:trPr>
          <w:trHeight w:val="858"/>
        </w:trPr>
        <w:tc>
          <w:tcPr>
            <w:tcW w:w="3604" w:type="pct"/>
          </w:tcPr>
          <w:p w:rsidR="004D2EB6" w:rsidRPr="00231D60" w:rsidRDefault="004D2EB6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Лабораторные работы (ЛР)</w:t>
            </w:r>
          </w:p>
          <w:p w:rsidR="004D2EB6" w:rsidRPr="00231D60" w:rsidRDefault="004D2EB6" w:rsidP="001E32C2">
            <w:pPr>
              <w:pStyle w:val="af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4D2EB6" w:rsidRPr="00231D60" w:rsidRDefault="004D2EB6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2EB6" w:rsidRPr="00231D60" w:rsidRDefault="004D2EB6" w:rsidP="000E1ED5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D2EB6" w:rsidRPr="00231D60" w:rsidRDefault="004D2EB6" w:rsidP="00671316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EA3A48" w:rsidRPr="00246F36" w:rsidTr="00AA69B2">
        <w:trPr>
          <w:gridAfter w:val="1"/>
          <w:wAfter w:w="189" w:type="pct"/>
        </w:trPr>
        <w:tc>
          <w:tcPr>
            <w:tcW w:w="3604" w:type="pc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A3A48" w:rsidRPr="00231D60" w:rsidRDefault="00EA3A48" w:rsidP="001E32C2">
            <w:pPr>
              <w:pStyle w:val="af3"/>
              <w:spacing w:line="360" w:lineRule="auto"/>
              <w:rPr>
                <w:b/>
                <w:color w:val="000000"/>
              </w:rPr>
            </w:pPr>
            <w:r w:rsidRPr="00231D60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12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A3A48" w:rsidRPr="00231D60" w:rsidRDefault="00EA3A48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EA3A48" w:rsidRPr="00246F36" w:rsidTr="00AA69B2">
        <w:trPr>
          <w:gridAfter w:val="1"/>
          <w:wAfter w:w="189" w:type="pct"/>
        </w:trPr>
        <w:tc>
          <w:tcPr>
            <w:tcW w:w="3604" w:type="pct"/>
            <w:tcBorders>
              <w:top w:val="single" w:sz="6" w:space="0" w:color="auto"/>
            </w:tcBorders>
          </w:tcPr>
          <w:p w:rsidR="00EA3A48" w:rsidRPr="00231D60" w:rsidRDefault="00EA3A48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208" w:type="pct"/>
            <w:tcBorders>
              <w:top w:val="single" w:sz="6" w:space="0" w:color="auto"/>
              <w:right w:val="single" w:sz="12" w:space="0" w:color="auto"/>
            </w:tcBorders>
          </w:tcPr>
          <w:p w:rsidR="00EA3A48" w:rsidRPr="00231D60" w:rsidRDefault="00EA3A48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-</w:t>
            </w:r>
          </w:p>
        </w:tc>
      </w:tr>
      <w:tr w:rsidR="00EA3A48" w:rsidRPr="00246F36" w:rsidTr="00AA69B2">
        <w:trPr>
          <w:gridAfter w:val="1"/>
          <w:wAfter w:w="189" w:type="pct"/>
        </w:trPr>
        <w:tc>
          <w:tcPr>
            <w:tcW w:w="3604" w:type="pct"/>
          </w:tcPr>
          <w:p w:rsidR="00EA3A48" w:rsidRPr="00231D60" w:rsidRDefault="00EA3A48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Курсовой проект (работа)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EA3A48" w:rsidRPr="00231D60" w:rsidRDefault="00EA3A48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A3A48" w:rsidRPr="00246F36" w:rsidTr="00AA69B2">
        <w:trPr>
          <w:gridAfter w:val="1"/>
          <w:wAfter w:w="189" w:type="pct"/>
        </w:trPr>
        <w:tc>
          <w:tcPr>
            <w:tcW w:w="3604" w:type="pct"/>
          </w:tcPr>
          <w:p w:rsidR="00EA3A48" w:rsidRPr="00231D60" w:rsidRDefault="00EA3A48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Расчетно-графические работы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EA3A48" w:rsidRPr="00231D60" w:rsidRDefault="00EA3A48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A3A48" w:rsidRPr="00246F36" w:rsidTr="00AA69B2">
        <w:trPr>
          <w:gridAfter w:val="1"/>
          <w:wAfter w:w="189" w:type="pct"/>
        </w:trPr>
        <w:tc>
          <w:tcPr>
            <w:tcW w:w="3604" w:type="pct"/>
          </w:tcPr>
          <w:p w:rsidR="00EA3A48" w:rsidRPr="00231D60" w:rsidRDefault="00EA3A48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Реферат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EA3A48" w:rsidRPr="00231D60" w:rsidRDefault="00EA3A48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A3A48" w:rsidRPr="00696454" w:rsidTr="00AA69B2">
        <w:trPr>
          <w:gridAfter w:val="1"/>
          <w:wAfter w:w="189" w:type="pct"/>
        </w:trPr>
        <w:tc>
          <w:tcPr>
            <w:tcW w:w="3604" w:type="pct"/>
          </w:tcPr>
          <w:p w:rsidR="00EA3A48" w:rsidRPr="00696454" w:rsidRDefault="00EA3A48" w:rsidP="00830F22">
            <w:pPr>
              <w:pStyle w:val="af3"/>
              <w:rPr>
                <w:color w:val="000000"/>
              </w:rPr>
            </w:pPr>
            <w:r w:rsidRPr="00696454">
              <w:rPr>
                <w:color w:val="000000"/>
              </w:rPr>
              <w:t>Другие виды самостоятельной работы (и</w:t>
            </w:r>
            <w:r w:rsidRPr="00696454">
              <w:rPr>
                <w:bCs/>
              </w:rPr>
              <w:t>зучение о</w:t>
            </w:r>
            <w:r w:rsidRPr="00696454">
              <w:rPr>
                <w:bCs/>
              </w:rPr>
              <w:t>т</w:t>
            </w:r>
            <w:r w:rsidRPr="00696454">
              <w:rPr>
                <w:bCs/>
              </w:rPr>
              <w:t>дельных тем разделов учебной дисциплины, р</w:t>
            </w:r>
            <w:r w:rsidR="00830F22" w:rsidRPr="00696454">
              <w:rPr>
                <w:bCs/>
              </w:rPr>
              <w:t xml:space="preserve">абота с учебной </w:t>
            </w:r>
            <w:r w:rsidRPr="00696454">
              <w:rPr>
                <w:bCs/>
              </w:rPr>
              <w:t>и справочной л</w:t>
            </w:r>
            <w:r w:rsidRPr="00696454">
              <w:rPr>
                <w:bCs/>
              </w:rPr>
              <w:t>и</w:t>
            </w:r>
            <w:r w:rsidRPr="00696454">
              <w:rPr>
                <w:bCs/>
              </w:rPr>
              <w:t>тературой, инфо</w:t>
            </w:r>
            <w:r w:rsidRPr="00696454">
              <w:rPr>
                <w:bCs/>
              </w:rPr>
              <w:t>р</w:t>
            </w:r>
            <w:r w:rsidRPr="00696454">
              <w:rPr>
                <w:bCs/>
              </w:rPr>
              <w:t>мационно-справочными системами)</w:t>
            </w:r>
          </w:p>
        </w:tc>
        <w:tc>
          <w:tcPr>
            <w:tcW w:w="1208" w:type="pct"/>
            <w:tcBorders>
              <w:right w:val="single" w:sz="12" w:space="0" w:color="auto"/>
            </w:tcBorders>
          </w:tcPr>
          <w:p w:rsidR="00EA3A48" w:rsidRPr="00696454" w:rsidRDefault="00EA3A48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696454">
              <w:rPr>
                <w:color w:val="000000"/>
              </w:rPr>
              <w:t>34</w:t>
            </w:r>
          </w:p>
        </w:tc>
      </w:tr>
      <w:tr w:rsidR="00EA3A48" w:rsidRPr="00246F36" w:rsidTr="00AA69B2">
        <w:trPr>
          <w:gridAfter w:val="1"/>
          <w:wAfter w:w="189" w:type="pct"/>
        </w:trPr>
        <w:tc>
          <w:tcPr>
            <w:tcW w:w="3604" w:type="pct"/>
            <w:tcBorders>
              <w:bottom w:val="single" w:sz="6" w:space="0" w:color="auto"/>
            </w:tcBorders>
          </w:tcPr>
          <w:p w:rsidR="00EA3A48" w:rsidRPr="00231D60" w:rsidRDefault="00EA3A48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промежуточной аттестации (экзамен)</w:t>
            </w:r>
          </w:p>
        </w:tc>
        <w:tc>
          <w:tcPr>
            <w:tcW w:w="1208" w:type="pct"/>
            <w:tcBorders>
              <w:bottom w:val="single" w:sz="6" w:space="0" w:color="auto"/>
              <w:right w:val="single" w:sz="12" w:space="0" w:color="auto"/>
            </w:tcBorders>
          </w:tcPr>
          <w:p w:rsidR="00EA3A48" w:rsidRPr="00231D60" w:rsidRDefault="00EA3A48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4D2EB6" w:rsidRPr="00246F36" w:rsidTr="00AA69B2">
        <w:trPr>
          <w:trHeight w:val="418"/>
        </w:trPr>
        <w:tc>
          <w:tcPr>
            <w:tcW w:w="360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D2EB6" w:rsidRPr="00231D60" w:rsidRDefault="004D2EB6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Общая трудоемкость</w:t>
            </w:r>
            <w:r>
              <w:rPr>
                <w:color w:val="000000"/>
              </w:rPr>
              <w:t>:</w:t>
            </w:r>
            <w:r w:rsidRPr="00231D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</w:t>
            </w:r>
            <w:r w:rsidRPr="00231D60">
              <w:rPr>
                <w:color w:val="000000"/>
              </w:rPr>
              <w:t>час</w:t>
            </w:r>
          </w:p>
          <w:p w:rsidR="004D2EB6" w:rsidRPr="00231D60" w:rsidRDefault="004D2EB6" w:rsidP="001E32C2">
            <w:pPr>
              <w:pStyle w:val="af3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                                       </w:t>
            </w:r>
            <w:proofErr w:type="spellStart"/>
            <w:r w:rsidRPr="00231D60">
              <w:rPr>
                <w:color w:val="000000"/>
              </w:rPr>
              <w:t>зач</w:t>
            </w:r>
            <w:proofErr w:type="spellEnd"/>
            <w:r w:rsidRPr="00231D60">
              <w:rPr>
                <w:color w:val="000000"/>
              </w:rPr>
              <w:t>. ед.</w:t>
            </w:r>
          </w:p>
        </w:tc>
        <w:tc>
          <w:tcPr>
            <w:tcW w:w="12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D2EB6" w:rsidRPr="00231D60" w:rsidRDefault="00830F22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4157D">
              <w:rPr>
                <w:color w:val="000000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</w:tcPr>
          <w:p w:rsidR="004D2EB6" w:rsidRPr="00231D60" w:rsidRDefault="004D2EB6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  <w:tr w:rsidR="004D2EB6" w:rsidRPr="00246F36" w:rsidTr="00AA69B2">
        <w:trPr>
          <w:trHeight w:val="345"/>
        </w:trPr>
        <w:tc>
          <w:tcPr>
            <w:tcW w:w="3604" w:type="pct"/>
            <w:vMerge/>
            <w:tcBorders>
              <w:top w:val="single" w:sz="6" w:space="0" w:color="auto"/>
            </w:tcBorders>
          </w:tcPr>
          <w:p w:rsidR="004D2EB6" w:rsidRPr="00231D60" w:rsidRDefault="004D2EB6" w:rsidP="001E32C2">
            <w:pPr>
              <w:pStyle w:val="af3"/>
              <w:spacing w:line="360" w:lineRule="auto"/>
              <w:rPr>
                <w:color w:val="000000"/>
              </w:rPr>
            </w:pPr>
          </w:p>
        </w:tc>
        <w:tc>
          <w:tcPr>
            <w:tcW w:w="1208" w:type="pct"/>
            <w:tcBorders>
              <w:top w:val="single" w:sz="6" w:space="0" w:color="auto"/>
              <w:right w:val="single" w:sz="12" w:space="0" w:color="auto"/>
            </w:tcBorders>
          </w:tcPr>
          <w:p w:rsidR="004D2EB6" w:rsidRPr="00231D60" w:rsidRDefault="004D2EB6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4D2EB6" w:rsidRPr="00231D60" w:rsidRDefault="004D2EB6" w:rsidP="001E32C2">
            <w:pPr>
              <w:pStyle w:val="af3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671316" w:rsidRDefault="00671316" w:rsidP="00671316">
      <w:pPr>
        <w:spacing w:line="360" w:lineRule="auto"/>
        <w:rPr>
          <w:b/>
          <w:color w:val="000000"/>
        </w:rPr>
      </w:pPr>
    </w:p>
    <w:p w:rsidR="003D4B8D" w:rsidRPr="00696454" w:rsidRDefault="003D4B8D" w:rsidP="003D4B8D">
      <w:pPr>
        <w:spacing w:after="0" w:line="360" w:lineRule="auto"/>
        <w:ind w:firstLine="539"/>
        <w:rPr>
          <w:rFonts w:ascii="Times New Roman" w:hAnsi="Times New Roman"/>
          <w:b/>
          <w:color w:val="000000"/>
          <w:sz w:val="24"/>
          <w:szCs w:val="24"/>
        </w:rPr>
      </w:pPr>
      <w:r w:rsidRPr="00696454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3D4B8D" w:rsidRPr="00696454" w:rsidRDefault="003D4B8D" w:rsidP="003D4B8D">
      <w:pPr>
        <w:spacing w:after="0" w:line="240" w:lineRule="auto"/>
        <w:ind w:firstLine="539"/>
        <w:rPr>
          <w:rFonts w:ascii="Times New Roman" w:hAnsi="Times New Roman"/>
          <w:b/>
          <w:color w:val="000000"/>
          <w:sz w:val="24"/>
          <w:szCs w:val="24"/>
        </w:rPr>
      </w:pPr>
      <w:r w:rsidRPr="00696454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867638" w:rsidRDefault="00867638" w:rsidP="00FB3A4F">
      <w:pPr>
        <w:tabs>
          <w:tab w:val="left" w:pos="708"/>
        </w:tabs>
        <w:spacing w:after="0"/>
        <w:jc w:val="both"/>
        <w:rPr>
          <w:i/>
          <w:sz w:val="2"/>
        </w:rPr>
      </w:pPr>
    </w:p>
    <w:p w:rsidR="00E16951" w:rsidRPr="00125E63" w:rsidRDefault="00E16951" w:rsidP="00E16951">
      <w:pPr>
        <w:spacing w:after="0" w:line="240" w:lineRule="auto"/>
        <w:ind w:left="-108" w:right="-1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42"/>
        <w:gridCol w:w="7195"/>
      </w:tblGrid>
      <w:tr w:rsidR="00E16951" w:rsidRPr="00696454" w:rsidTr="00785AE5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  <w:lang w:val="en-US"/>
              </w:rPr>
              <w:t xml:space="preserve">N </w:t>
            </w:r>
            <w:r w:rsidRPr="00696454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7195" w:type="dxa"/>
            <w:tcBorders>
              <w:top w:val="single" w:sz="12" w:space="0" w:color="auto"/>
              <w:right w:val="single" w:sz="12" w:space="0" w:color="auto"/>
            </w:tcBorders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Краткое содержание дисциплины</w:t>
            </w:r>
          </w:p>
        </w:tc>
      </w:tr>
      <w:tr w:rsidR="00E16951" w:rsidRPr="00696454" w:rsidTr="00785AE5">
        <w:tc>
          <w:tcPr>
            <w:tcW w:w="534" w:type="dxa"/>
            <w:tcBorders>
              <w:left w:val="single" w:sz="12" w:space="0" w:color="auto"/>
            </w:tcBorders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Общие понятия, объекты и субъе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ты транспортного права</w:t>
            </w:r>
            <w:r w:rsidR="0023765C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. Транспор</w:t>
            </w:r>
            <w:r w:rsidR="0023765C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23765C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ное законодател</w:t>
            </w:r>
            <w:r w:rsidR="0023765C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23765C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825E98" w:rsidRDefault="00ED1DD5" w:rsidP="000C6E3A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Понятие о транспортном праве как части хозяйственного права, рег</w:t>
            </w:r>
            <w:r w:rsidRPr="00696454">
              <w:rPr>
                <w:rFonts w:ascii="Times New Roman" w:hAnsi="Times New Roman"/>
              </w:rPr>
              <w:t>у</w:t>
            </w:r>
            <w:r w:rsidRPr="00696454">
              <w:rPr>
                <w:rFonts w:ascii="Times New Roman" w:hAnsi="Times New Roman"/>
              </w:rPr>
              <w:t>лирующего взаимоотношения железных дорог с грузовладельцами, па</w:t>
            </w:r>
            <w:r w:rsidRPr="00696454">
              <w:rPr>
                <w:rFonts w:ascii="Times New Roman" w:hAnsi="Times New Roman"/>
              </w:rPr>
              <w:t>с</w:t>
            </w:r>
            <w:r w:rsidRPr="00696454">
              <w:rPr>
                <w:rFonts w:ascii="Times New Roman" w:hAnsi="Times New Roman"/>
              </w:rPr>
              <w:t>сажирами, другими видами транспорта. Задачи транспортного права.</w:t>
            </w:r>
            <w:r w:rsidR="00C660C3" w:rsidRPr="00696454">
              <w:rPr>
                <w:rFonts w:ascii="Times New Roman" w:hAnsi="Times New Roman"/>
              </w:rPr>
              <w:t xml:space="preserve"> Объекты и субъекты права.</w:t>
            </w:r>
            <w:r w:rsidRPr="00696454">
              <w:rPr>
                <w:rFonts w:ascii="Times New Roman" w:hAnsi="Times New Roman"/>
              </w:rPr>
              <w:t xml:space="preserve"> </w:t>
            </w:r>
            <w:r w:rsidR="008A1C72">
              <w:rPr>
                <w:rFonts w:ascii="Times New Roman" w:hAnsi="Times New Roman"/>
              </w:rPr>
              <w:t>Правовой статус ОАО «РЖД» как владельца инфраструктуры и организатора перевозок, правовой статус грузоотпр</w:t>
            </w:r>
            <w:r w:rsidR="008A1C72">
              <w:rPr>
                <w:rFonts w:ascii="Times New Roman" w:hAnsi="Times New Roman"/>
              </w:rPr>
              <w:t>а</w:t>
            </w:r>
            <w:r w:rsidR="008A1C72">
              <w:rPr>
                <w:rFonts w:ascii="Times New Roman" w:hAnsi="Times New Roman"/>
              </w:rPr>
              <w:t>вителей, грузополучателей, операторов подвижного состава и контейн</w:t>
            </w:r>
            <w:r w:rsidR="008A1C72">
              <w:rPr>
                <w:rFonts w:ascii="Times New Roman" w:hAnsi="Times New Roman"/>
              </w:rPr>
              <w:t>е</w:t>
            </w:r>
            <w:r w:rsidR="008A1C72">
              <w:rPr>
                <w:rFonts w:ascii="Times New Roman" w:hAnsi="Times New Roman"/>
              </w:rPr>
              <w:t xml:space="preserve">ров. </w:t>
            </w:r>
          </w:p>
          <w:p w:rsidR="00ED1DD5" w:rsidRPr="00696454" w:rsidRDefault="00ED1DD5" w:rsidP="000C6E3A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 xml:space="preserve">Гражданский кодекс – основной документ, регламентирующий </w:t>
            </w:r>
            <w:proofErr w:type="spellStart"/>
            <w:r w:rsidRPr="00696454">
              <w:rPr>
                <w:rFonts w:ascii="Times New Roman" w:hAnsi="Times New Roman"/>
              </w:rPr>
              <w:t>тар</w:t>
            </w:r>
            <w:r w:rsidRPr="00696454">
              <w:rPr>
                <w:rFonts w:ascii="Times New Roman" w:hAnsi="Times New Roman"/>
              </w:rPr>
              <w:t>и</w:t>
            </w:r>
            <w:r w:rsidRPr="00696454">
              <w:rPr>
                <w:rFonts w:ascii="Times New Roman" w:hAnsi="Times New Roman"/>
              </w:rPr>
              <w:t>фообразование</w:t>
            </w:r>
            <w:proofErr w:type="spellEnd"/>
            <w:r w:rsidRPr="00696454">
              <w:rPr>
                <w:rFonts w:ascii="Times New Roman" w:hAnsi="Times New Roman"/>
              </w:rPr>
              <w:t xml:space="preserve"> и деятельность транспорта, его взаимодействие с орган</w:t>
            </w:r>
            <w:r w:rsidRPr="00696454">
              <w:rPr>
                <w:rFonts w:ascii="Times New Roman" w:hAnsi="Times New Roman"/>
              </w:rPr>
              <w:t>а</w:t>
            </w:r>
            <w:r w:rsidRPr="00696454">
              <w:rPr>
                <w:rFonts w:ascii="Times New Roman" w:hAnsi="Times New Roman"/>
              </w:rPr>
              <w:t>ми власти, ответственность по перевозкам. Юридическое значение</w:t>
            </w:r>
            <w:r w:rsidR="00C660C3" w:rsidRPr="00696454">
              <w:rPr>
                <w:rFonts w:ascii="Times New Roman" w:hAnsi="Times New Roman"/>
              </w:rPr>
              <w:t xml:space="preserve"> транспортных уставов и кодексов</w:t>
            </w:r>
            <w:r w:rsidRPr="00696454">
              <w:rPr>
                <w:rFonts w:ascii="Times New Roman" w:hAnsi="Times New Roman"/>
              </w:rPr>
              <w:t>. Круг физических и юридических лиц, для которых обязательны нормы УЖ</w:t>
            </w:r>
            <w:r w:rsidR="005B0358" w:rsidRPr="00696454">
              <w:rPr>
                <w:rFonts w:ascii="Times New Roman" w:hAnsi="Times New Roman"/>
              </w:rPr>
              <w:t>Т</w:t>
            </w:r>
            <w:r w:rsidRPr="00696454">
              <w:rPr>
                <w:rFonts w:ascii="Times New Roman" w:hAnsi="Times New Roman"/>
              </w:rPr>
              <w:t>. Под</w:t>
            </w:r>
            <w:r w:rsidR="00C660C3" w:rsidRPr="00696454">
              <w:rPr>
                <w:rFonts w:ascii="Times New Roman" w:hAnsi="Times New Roman"/>
              </w:rPr>
              <w:t xml:space="preserve">законные </w:t>
            </w:r>
            <w:r w:rsidRPr="00696454">
              <w:rPr>
                <w:rFonts w:ascii="Times New Roman" w:hAnsi="Times New Roman"/>
              </w:rPr>
              <w:t xml:space="preserve"> документы, изд</w:t>
            </w:r>
            <w:r w:rsidRPr="00696454">
              <w:rPr>
                <w:rFonts w:ascii="Times New Roman" w:hAnsi="Times New Roman"/>
              </w:rPr>
              <w:t>а</w:t>
            </w:r>
            <w:r w:rsidRPr="00696454">
              <w:rPr>
                <w:rFonts w:ascii="Times New Roman" w:hAnsi="Times New Roman"/>
              </w:rPr>
              <w:lastRenderedPageBreak/>
              <w:t xml:space="preserve">ваемые в дополнение к </w:t>
            </w:r>
            <w:r w:rsidR="00C660C3" w:rsidRPr="00696454">
              <w:rPr>
                <w:rFonts w:ascii="Times New Roman" w:hAnsi="Times New Roman"/>
              </w:rPr>
              <w:t>у</w:t>
            </w:r>
            <w:r w:rsidRPr="00696454">
              <w:rPr>
                <w:rFonts w:ascii="Times New Roman" w:hAnsi="Times New Roman"/>
              </w:rPr>
              <w:t>став</w:t>
            </w:r>
            <w:r w:rsidR="00C660C3" w:rsidRPr="00696454">
              <w:rPr>
                <w:rFonts w:ascii="Times New Roman" w:hAnsi="Times New Roman"/>
              </w:rPr>
              <w:t>ам и кодексам</w:t>
            </w:r>
            <w:r w:rsidRPr="00696454">
              <w:rPr>
                <w:rFonts w:ascii="Times New Roman" w:hAnsi="Times New Roman"/>
              </w:rPr>
              <w:t>, их юридическое значение, порядок разработки, утверждения и введения в действие. Соглашения о международных железнодорожных сообщениях – правовая основа ме</w:t>
            </w:r>
            <w:r w:rsidRPr="00696454">
              <w:rPr>
                <w:rFonts w:ascii="Times New Roman" w:hAnsi="Times New Roman"/>
              </w:rPr>
              <w:t>ж</w:t>
            </w:r>
            <w:r w:rsidRPr="00696454">
              <w:rPr>
                <w:rFonts w:ascii="Times New Roman" w:hAnsi="Times New Roman"/>
              </w:rPr>
              <w:t xml:space="preserve">дународных перевозок. </w:t>
            </w:r>
          </w:p>
          <w:p w:rsidR="00E16951" w:rsidRPr="00696454" w:rsidRDefault="00C660C3" w:rsidP="00ED1DD5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</w:rPr>
              <w:t>Правовые обычаи и нормативные договоры как источники транспор</w:t>
            </w:r>
            <w:r w:rsidRPr="00696454">
              <w:rPr>
                <w:rFonts w:ascii="Times New Roman" w:hAnsi="Times New Roman"/>
              </w:rPr>
              <w:t>т</w:t>
            </w:r>
            <w:r w:rsidRPr="00696454">
              <w:rPr>
                <w:rFonts w:ascii="Times New Roman" w:hAnsi="Times New Roman"/>
              </w:rPr>
              <w:t>ного права.</w:t>
            </w:r>
          </w:p>
        </w:tc>
      </w:tr>
      <w:tr w:rsidR="00E16951" w:rsidRPr="00696454" w:rsidTr="00785AE5">
        <w:tc>
          <w:tcPr>
            <w:tcW w:w="534" w:type="dxa"/>
            <w:tcBorders>
              <w:left w:val="single" w:sz="12" w:space="0" w:color="auto"/>
            </w:tcBorders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Правоотношения сторон по план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рованию перев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зок грузов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E16951" w:rsidRPr="00696454" w:rsidRDefault="00ED1DD5" w:rsidP="00AA69B2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</w:rPr>
              <w:t>Долгосрочные договоры об организации перевозок грузов: цели и у</w:t>
            </w:r>
            <w:r w:rsidRPr="00696454">
              <w:rPr>
                <w:rFonts w:ascii="Times New Roman" w:hAnsi="Times New Roman"/>
              </w:rPr>
              <w:t>с</w:t>
            </w:r>
            <w:r w:rsidRPr="00696454">
              <w:rPr>
                <w:rFonts w:ascii="Times New Roman" w:hAnsi="Times New Roman"/>
              </w:rPr>
              <w:t xml:space="preserve">ловия заключения. Порядок подачи и согласования заявок на перевозки, права отправителей и </w:t>
            </w:r>
            <w:r w:rsidR="00C660C3" w:rsidRPr="00696454">
              <w:rPr>
                <w:rFonts w:ascii="Times New Roman" w:hAnsi="Times New Roman"/>
              </w:rPr>
              <w:t xml:space="preserve">перевозчиков </w:t>
            </w:r>
            <w:r w:rsidRPr="00696454">
              <w:rPr>
                <w:rFonts w:ascii="Times New Roman" w:hAnsi="Times New Roman"/>
              </w:rPr>
              <w:t>по изменению заявок, учет выполн</w:t>
            </w:r>
            <w:r w:rsidRPr="00696454">
              <w:rPr>
                <w:rFonts w:ascii="Times New Roman" w:hAnsi="Times New Roman"/>
              </w:rPr>
              <w:t>е</w:t>
            </w:r>
            <w:r w:rsidRPr="00696454">
              <w:rPr>
                <w:rFonts w:ascii="Times New Roman" w:hAnsi="Times New Roman"/>
              </w:rPr>
              <w:t>ния заявок на перевозки</w:t>
            </w:r>
            <w:r w:rsidR="001B1A89">
              <w:rPr>
                <w:rFonts w:ascii="Times New Roman" w:hAnsi="Times New Roman"/>
              </w:rPr>
              <w:t xml:space="preserve"> грузов</w:t>
            </w:r>
            <w:r w:rsidRPr="00696454">
              <w:rPr>
                <w:rFonts w:ascii="Times New Roman" w:hAnsi="Times New Roman"/>
              </w:rPr>
              <w:t>.</w:t>
            </w:r>
            <w:r w:rsidRPr="00696454">
              <w:rPr>
                <w:rFonts w:ascii="Times New Roman" w:hAnsi="Times New Roman"/>
                <w:b/>
              </w:rPr>
              <w:t xml:space="preserve"> </w:t>
            </w:r>
            <w:r w:rsidRPr="00696454">
              <w:rPr>
                <w:rFonts w:ascii="Times New Roman" w:hAnsi="Times New Roman"/>
              </w:rPr>
              <w:t>Ответственность сторон за невыполн</w:t>
            </w:r>
            <w:r w:rsidRPr="00696454">
              <w:rPr>
                <w:rFonts w:ascii="Times New Roman" w:hAnsi="Times New Roman"/>
              </w:rPr>
              <w:t>е</w:t>
            </w:r>
            <w:r w:rsidRPr="00696454">
              <w:rPr>
                <w:rFonts w:ascii="Times New Roman" w:hAnsi="Times New Roman"/>
              </w:rPr>
              <w:t>ние принятых заявок. Случаи освобождения грузоотправителей и пер</w:t>
            </w:r>
            <w:r w:rsidRPr="00696454">
              <w:rPr>
                <w:rFonts w:ascii="Times New Roman" w:hAnsi="Times New Roman"/>
              </w:rPr>
              <w:t>е</w:t>
            </w:r>
            <w:r w:rsidRPr="00696454">
              <w:rPr>
                <w:rFonts w:ascii="Times New Roman" w:hAnsi="Times New Roman"/>
              </w:rPr>
              <w:t>возчиков от ответственности за невыполнение заявок.</w:t>
            </w:r>
          </w:p>
        </w:tc>
      </w:tr>
      <w:tr w:rsidR="00E16951" w:rsidRPr="00696454" w:rsidTr="00785AE5">
        <w:tc>
          <w:tcPr>
            <w:tcW w:w="534" w:type="dxa"/>
            <w:tcBorders>
              <w:left w:val="single" w:sz="12" w:space="0" w:color="auto"/>
            </w:tcBorders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E16951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Договор перевозки грузов. Права и обязанности ст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рон по договору перевозки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ED1DD5" w:rsidRPr="00696454" w:rsidRDefault="00ED1DD5" w:rsidP="00ED1DD5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Объект и субъекты договора. Документальное оформление перевозок. Юридическое значение накладной, дорожной ведомости, грузовой кв</w:t>
            </w:r>
            <w:r w:rsidRPr="00696454">
              <w:rPr>
                <w:rFonts w:ascii="Times New Roman" w:hAnsi="Times New Roman"/>
              </w:rPr>
              <w:t>и</w:t>
            </w:r>
            <w:r w:rsidRPr="00696454">
              <w:rPr>
                <w:rFonts w:ascii="Times New Roman" w:hAnsi="Times New Roman"/>
              </w:rPr>
              <w:t>танции. Понятие императивных и диспозитивных норм договора. Хара</w:t>
            </w:r>
            <w:r w:rsidRPr="00696454">
              <w:rPr>
                <w:rFonts w:ascii="Times New Roman" w:hAnsi="Times New Roman"/>
              </w:rPr>
              <w:t>к</w:t>
            </w:r>
            <w:r w:rsidRPr="00696454">
              <w:rPr>
                <w:rFonts w:ascii="Times New Roman" w:hAnsi="Times New Roman"/>
              </w:rPr>
              <w:t>теристика договора перевозки как юридического документа. Особенн</w:t>
            </w:r>
            <w:r w:rsidRPr="00696454">
              <w:rPr>
                <w:rFonts w:ascii="Times New Roman" w:hAnsi="Times New Roman"/>
              </w:rPr>
              <w:t>о</w:t>
            </w:r>
            <w:r w:rsidRPr="00696454">
              <w:rPr>
                <w:rFonts w:ascii="Times New Roman" w:hAnsi="Times New Roman"/>
              </w:rPr>
              <w:t>сти договора перевозки, отличающие его от других хозяйственных дог</w:t>
            </w:r>
            <w:r w:rsidRPr="00696454">
              <w:rPr>
                <w:rFonts w:ascii="Times New Roman" w:hAnsi="Times New Roman"/>
              </w:rPr>
              <w:t>о</w:t>
            </w:r>
            <w:r w:rsidRPr="00696454">
              <w:rPr>
                <w:rFonts w:ascii="Times New Roman" w:hAnsi="Times New Roman"/>
              </w:rPr>
              <w:t>воров. Права грузоотправителей на выбор скорости перевозки и объявл</w:t>
            </w:r>
            <w:r w:rsidRPr="00696454">
              <w:rPr>
                <w:rFonts w:ascii="Times New Roman" w:hAnsi="Times New Roman"/>
              </w:rPr>
              <w:t>е</w:t>
            </w:r>
            <w:r w:rsidRPr="00696454">
              <w:rPr>
                <w:rFonts w:ascii="Times New Roman" w:hAnsi="Times New Roman"/>
              </w:rPr>
              <w:t>ние ценности грузов. Обязанность грузоотправителей по предъявле</w:t>
            </w:r>
            <w:r w:rsidR="00C660C3" w:rsidRPr="00696454">
              <w:rPr>
                <w:rFonts w:ascii="Times New Roman" w:hAnsi="Times New Roman"/>
              </w:rPr>
              <w:t xml:space="preserve">нию груза к перевозке, </w:t>
            </w:r>
            <w:r w:rsidRPr="00696454">
              <w:rPr>
                <w:rFonts w:ascii="Times New Roman" w:hAnsi="Times New Roman"/>
              </w:rPr>
              <w:t>оформлению перевозочных документов</w:t>
            </w:r>
            <w:r w:rsidR="00C660C3" w:rsidRPr="00696454">
              <w:rPr>
                <w:rFonts w:ascii="Times New Roman" w:hAnsi="Times New Roman"/>
              </w:rPr>
              <w:t>, оплате та</w:t>
            </w:r>
            <w:r w:rsidR="001B1A89">
              <w:rPr>
                <w:rFonts w:ascii="Times New Roman" w:hAnsi="Times New Roman"/>
              </w:rPr>
              <w:t>р</w:t>
            </w:r>
            <w:r w:rsidR="001B1A89">
              <w:rPr>
                <w:rFonts w:ascii="Times New Roman" w:hAnsi="Times New Roman"/>
              </w:rPr>
              <w:t>и</w:t>
            </w:r>
            <w:r w:rsidR="001B1A89">
              <w:rPr>
                <w:rFonts w:ascii="Times New Roman" w:hAnsi="Times New Roman"/>
              </w:rPr>
              <w:t>фов и сборов</w:t>
            </w:r>
            <w:r w:rsidR="00FB6EC5" w:rsidRPr="00696454">
              <w:rPr>
                <w:rFonts w:ascii="Times New Roman" w:hAnsi="Times New Roman"/>
              </w:rPr>
              <w:t xml:space="preserve"> и др.</w:t>
            </w:r>
            <w:r w:rsidRPr="00696454">
              <w:rPr>
                <w:rFonts w:ascii="Times New Roman" w:hAnsi="Times New Roman"/>
              </w:rPr>
              <w:t xml:space="preserve"> Права железной дороги по приему груза к перевозке. </w:t>
            </w:r>
          </w:p>
          <w:p w:rsidR="00ED1DD5" w:rsidRPr="00696454" w:rsidRDefault="00ED1DD5" w:rsidP="00ED1DD5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Обязанности железной дороги перед грузоотправителем. Права и об</w:t>
            </w:r>
            <w:r w:rsidRPr="00696454">
              <w:rPr>
                <w:rFonts w:ascii="Times New Roman" w:hAnsi="Times New Roman"/>
              </w:rPr>
              <w:t>я</w:t>
            </w:r>
            <w:r w:rsidRPr="00696454">
              <w:rPr>
                <w:rFonts w:ascii="Times New Roman" w:hAnsi="Times New Roman"/>
              </w:rPr>
              <w:t>занности грузополучателя</w:t>
            </w:r>
            <w:r w:rsidR="00FB6EC5" w:rsidRPr="00696454">
              <w:rPr>
                <w:rFonts w:ascii="Times New Roman" w:hAnsi="Times New Roman"/>
              </w:rPr>
              <w:t xml:space="preserve"> по приему груза, окончательному расчету за перевозку, очистке вагонов и контейнеров</w:t>
            </w:r>
            <w:r w:rsidRPr="00696454">
              <w:rPr>
                <w:rFonts w:ascii="Times New Roman" w:hAnsi="Times New Roman"/>
              </w:rPr>
              <w:t xml:space="preserve">. Права </w:t>
            </w:r>
            <w:r w:rsidR="00FB6EC5" w:rsidRPr="00696454">
              <w:rPr>
                <w:rFonts w:ascii="Times New Roman" w:hAnsi="Times New Roman"/>
              </w:rPr>
              <w:t>перевозчика и владел</w:t>
            </w:r>
            <w:r w:rsidR="00FB6EC5" w:rsidRPr="00696454">
              <w:rPr>
                <w:rFonts w:ascii="Times New Roman" w:hAnsi="Times New Roman"/>
              </w:rPr>
              <w:t>ь</w:t>
            </w:r>
            <w:r w:rsidR="00FB6EC5" w:rsidRPr="00696454">
              <w:rPr>
                <w:rFonts w:ascii="Times New Roman" w:hAnsi="Times New Roman"/>
              </w:rPr>
              <w:t xml:space="preserve">ца инфраструктуры </w:t>
            </w:r>
            <w:r w:rsidRPr="00696454">
              <w:rPr>
                <w:rFonts w:ascii="Times New Roman" w:hAnsi="Times New Roman"/>
              </w:rPr>
              <w:t>по выдаче груза, обязанности перед грузополучат</w:t>
            </w:r>
            <w:r w:rsidRPr="00696454">
              <w:rPr>
                <w:rFonts w:ascii="Times New Roman" w:hAnsi="Times New Roman"/>
              </w:rPr>
              <w:t>е</w:t>
            </w:r>
            <w:r w:rsidRPr="00696454">
              <w:rPr>
                <w:rFonts w:ascii="Times New Roman" w:hAnsi="Times New Roman"/>
              </w:rPr>
              <w:t xml:space="preserve">лем.  Право </w:t>
            </w:r>
            <w:r w:rsidR="00FB6EC5" w:rsidRPr="00696454">
              <w:rPr>
                <w:rFonts w:ascii="Times New Roman" w:hAnsi="Times New Roman"/>
              </w:rPr>
              <w:t>перевозчика</w:t>
            </w:r>
            <w:r w:rsidRPr="00696454">
              <w:rPr>
                <w:rFonts w:ascii="Times New Roman" w:hAnsi="Times New Roman"/>
              </w:rPr>
              <w:t xml:space="preserve"> и порядок реализации невостребованных грузов.</w:t>
            </w:r>
          </w:p>
          <w:p w:rsidR="00E16951" w:rsidRPr="00696454" w:rsidRDefault="00E16951" w:rsidP="00ED1DD5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E643B" w:rsidRPr="00696454" w:rsidTr="00785AE5">
        <w:tc>
          <w:tcPr>
            <w:tcW w:w="534" w:type="dxa"/>
            <w:tcBorders>
              <w:left w:val="single" w:sz="12" w:space="0" w:color="auto"/>
            </w:tcBorders>
          </w:tcPr>
          <w:p w:rsidR="009E643B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E643B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Ответственность сторон по догов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ру перевозки груза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ED1DD5" w:rsidRPr="00696454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 xml:space="preserve">Основания, виды и пределы ответственности по перевозкам. </w:t>
            </w:r>
            <w:r w:rsidR="001B1A89">
              <w:rPr>
                <w:rFonts w:ascii="Times New Roman" w:hAnsi="Times New Roman"/>
              </w:rPr>
              <w:t>Огран</w:t>
            </w:r>
            <w:r w:rsidR="001B1A89">
              <w:rPr>
                <w:rFonts w:ascii="Times New Roman" w:hAnsi="Times New Roman"/>
              </w:rPr>
              <w:t>и</w:t>
            </w:r>
            <w:r w:rsidR="001B1A89">
              <w:rPr>
                <w:rFonts w:ascii="Times New Roman" w:hAnsi="Times New Roman"/>
              </w:rPr>
              <w:t xml:space="preserve">чение ответственности перевозчиков на разных видах транспорта. </w:t>
            </w:r>
            <w:r w:rsidRPr="00696454">
              <w:rPr>
                <w:rFonts w:ascii="Times New Roman" w:hAnsi="Times New Roman"/>
              </w:rPr>
              <w:t>Пон</w:t>
            </w:r>
            <w:r w:rsidRPr="00696454">
              <w:rPr>
                <w:rFonts w:ascii="Times New Roman" w:hAnsi="Times New Roman"/>
              </w:rPr>
              <w:t>я</w:t>
            </w:r>
            <w:r w:rsidRPr="00696454">
              <w:rPr>
                <w:rFonts w:ascii="Times New Roman" w:hAnsi="Times New Roman"/>
              </w:rPr>
              <w:t xml:space="preserve">тие форс-мажорных обстоятельств невыполнения условий договора. </w:t>
            </w:r>
          </w:p>
          <w:p w:rsidR="00ED1DD5" w:rsidRPr="00696454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Понятие “</w:t>
            </w:r>
            <w:proofErr w:type="spellStart"/>
            <w:r w:rsidRPr="00696454">
              <w:rPr>
                <w:rFonts w:ascii="Times New Roman" w:hAnsi="Times New Roman"/>
              </w:rPr>
              <w:t>несохранность</w:t>
            </w:r>
            <w:proofErr w:type="spellEnd"/>
            <w:r w:rsidRPr="00696454">
              <w:rPr>
                <w:rFonts w:ascii="Times New Roman" w:hAnsi="Times New Roman"/>
              </w:rPr>
              <w:t xml:space="preserve"> перевозки”. Случаи презумпции вины и нев</w:t>
            </w:r>
            <w:r w:rsidRPr="00696454">
              <w:rPr>
                <w:rFonts w:ascii="Times New Roman" w:hAnsi="Times New Roman"/>
              </w:rPr>
              <w:t>и</w:t>
            </w:r>
            <w:r w:rsidRPr="00696454">
              <w:rPr>
                <w:rFonts w:ascii="Times New Roman" w:hAnsi="Times New Roman"/>
              </w:rPr>
              <w:t xml:space="preserve">новности перевозчика в несохранной перевозке. Размеры возмещаемого ущерба, причиненного при </w:t>
            </w:r>
            <w:r w:rsidR="00C660C3" w:rsidRPr="00696454">
              <w:rPr>
                <w:rFonts w:ascii="Times New Roman" w:hAnsi="Times New Roman"/>
              </w:rPr>
              <w:t xml:space="preserve">несохранной </w:t>
            </w:r>
            <w:r w:rsidRPr="00696454">
              <w:rPr>
                <w:rFonts w:ascii="Times New Roman" w:hAnsi="Times New Roman"/>
              </w:rPr>
              <w:t>перевозке груза.</w:t>
            </w:r>
          </w:p>
          <w:p w:rsidR="00ED1DD5" w:rsidRPr="00696454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Ответственность за просрочку доставки груза и порожних вагонов, принадлежащих или арендованных грузовладельцами.</w:t>
            </w:r>
          </w:p>
          <w:p w:rsidR="00ED1DD5" w:rsidRPr="00696454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 xml:space="preserve">Ответственность грузоотправителя за неправильное указание сведений о грузе в накладной. </w:t>
            </w:r>
          </w:p>
          <w:p w:rsidR="00ED1DD5" w:rsidRPr="00696454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Ответственность за самовольное использование вагонов, контейнеров, а также за их повреждение или утрату.</w:t>
            </w:r>
          </w:p>
          <w:p w:rsidR="00ED1DD5" w:rsidRPr="00696454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Ответственность за задержку вагонов, контейнеров.</w:t>
            </w:r>
          </w:p>
          <w:p w:rsidR="009E643B" w:rsidRPr="00696454" w:rsidRDefault="00ED1DD5" w:rsidP="00AA69B2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</w:rPr>
              <w:t xml:space="preserve">Ответственность грузоотправителя за превышение грузоподъемности вагонов, контейнеров. </w:t>
            </w:r>
            <w:r w:rsidR="00A1243B">
              <w:rPr>
                <w:rFonts w:ascii="Times New Roman" w:hAnsi="Times New Roman"/>
              </w:rPr>
              <w:t>Ответственность по другим нарушениям договора перевозки</w:t>
            </w:r>
          </w:p>
        </w:tc>
      </w:tr>
      <w:tr w:rsidR="009E643B" w:rsidRPr="00696454" w:rsidTr="00785AE5">
        <w:tc>
          <w:tcPr>
            <w:tcW w:w="534" w:type="dxa"/>
            <w:tcBorders>
              <w:left w:val="single" w:sz="12" w:space="0" w:color="auto"/>
            </w:tcBorders>
          </w:tcPr>
          <w:p w:rsidR="009E643B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9E643B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454">
              <w:rPr>
                <w:rFonts w:ascii="Times New Roman" w:hAnsi="Times New Roman"/>
                <w:sz w:val="20"/>
                <w:szCs w:val="20"/>
              </w:rPr>
              <w:t>Договор перевозки пассажиров. Пр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а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ва, обязанности ответственность сторон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ED1DD5" w:rsidRPr="00696454" w:rsidRDefault="00ED1DD5" w:rsidP="00ED1DD5">
            <w:pPr>
              <w:pStyle w:val="21"/>
              <w:tabs>
                <w:tab w:val="num" w:pos="0"/>
              </w:tabs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Пассажирский  билет – основной документ, удостоверяющий договор перевозки пассажиров. Порядок заключения договора перевозки пасс</w:t>
            </w:r>
            <w:r w:rsidRPr="00696454">
              <w:rPr>
                <w:rFonts w:ascii="Times New Roman" w:hAnsi="Times New Roman"/>
              </w:rPr>
              <w:t>а</w:t>
            </w:r>
            <w:r w:rsidRPr="00696454">
              <w:rPr>
                <w:rFonts w:ascii="Times New Roman" w:hAnsi="Times New Roman"/>
              </w:rPr>
              <w:t>жиров, отличие договора перевозки пассажира от договора перевозки груза. Обязательное и дополнительное страхование пассажиров.</w:t>
            </w:r>
          </w:p>
          <w:p w:rsidR="00ED1DD5" w:rsidRPr="00696454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Права пассажиров и перевозчиков. Обязанности пассажиров и пер</w:t>
            </w:r>
            <w:r w:rsidRPr="00696454">
              <w:rPr>
                <w:rFonts w:ascii="Times New Roman" w:hAnsi="Times New Roman"/>
              </w:rPr>
              <w:t>е</w:t>
            </w:r>
            <w:r w:rsidRPr="00696454">
              <w:rPr>
                <w:rFonts w:ascii="Times New Roman" w:hAnsi="Times New Roman"/>
              </w:rPr>
              <w:t xml:space="preserve">возчиков. Ответственность пассажиров и перевозчиков за нарушение обязанностей по договору перевозки. Договоры перевозки багажа и </w:t>
            </w:r>
            <w:proofErr w:type="spellStart"/>
            <w:r w:rsidRPr="00696454">
              <w:rPr>
                <w:rFonts w:ascii="Times New Roman" w:hAnsi="Times New Roman"/>
              </w:rPr>
              <w:t>гр</w:t>
            </w:r>
            <w:r w:rsidRPr="00696454">
              <w:rPr>
                <w:rFonts w:ascii="Times New Roman" w:hAnsi="Times New Roman"/>
              </w:rPr>
              <w:t>у</w:t>
            </w:r>
            <w:r w:rsidRPr="00696454">
              <w:rPr>
                <w:rFonts w:ascii="Times New Roman" w:hAnsi="Times New Roman"/>
              </w:rPr>
              <w:t>зобагажа</w:t>
            </w:r>
            <w:proofErr w:type="spellEnd"/>
            <w:r w:rsidRPr="00696454">
              <w:rPr>
                <w:rFonts w:ascii="Times New Roman" w:hAnsi="Times New Roman"/>
              </w:rPr>
              <w:t xml:space="preserve">,  отличие их от договора перевозки груза. Права, обязанности и ответственность перевозчиков и владельца багажа, </w:t>
            </w:r>
            <w:proofErr w:type="spellStart"/>
            <w:r w:rsidRPr="00696454">
              <w:rPr>
                <w:rFonts w:ascii="Times New Roman" w:hAnsi="Times New Roman"/>
              </w:rPr>
              <w:t>грузобагажа</w:t>
            </w:r>
            <w:proofErr w:type="spellEnd"/>
            <w:r w:rsidRPr="00696454">
              <w:rPr>
                <w:rFonts w:ascii="Times New Roman" w:hAnsi="Times New Roman"/>
              </w:rPr>
              <w:t xml:space="preserve"> по пер</w:t>
            </w:r>
            <w:r w:rsidRPr="00696454">
              <w:rPr>
                <w:rFonts w:ascii="Times New Roman" w:hAnsi="Times New Roman"/>
              </w:rPr>
              <w:t>е</w:t>
            </w:r>
            <w:r w:rsidRPr="00696454">
              <w:rPr>
                <w:rFonts w:ascii="Times New Roman" w:hAnsi="Times New Roman"/>
              </w:rPr>
              <w:t>возкам. Ответственность железной дороги перед пассажирами и владел</w:t>
            </w:r>
            <w:r w:rsidRPr="00696454">
              <w:rPr>
                <w:rFonts w:ascii="Times New Roman" w:hAnsi="Times New Roman"/>
              </w:rPr>
              <w:t>ь</w:t>
            </w:r>
            <w:r w:rsidRPr="00696454">
              <w:rPr>
                <w:rFonts w:ascii="Times New Roman" w:hAnsi="Times New Roman"/>
              </w:rPr>
              <w:t xml:space="preserve">цами багажа и </w:t>
            </w:r>
            <w:proofErr w:type="spellStart"/>
            <w:r w:rsidRPr="00696454">
              <w:rPr>
                <w:rFonts w:ascii="Times New Roman" w:hAnsi="Times New Roman"/>
              </w:rPr>
              <w:t>грузобагажа</w:t>
            </w:r>
            <w:proofErr w:type="spellEnd"/>
            <w:r w:rsidRPr="00696454">
              <w:rPr>
                <w:rFonts w:ascii="Times New Roman" w:hAnsi="Times New Roman"/>
              </w:rPr>
              <w:t>.</w:t>
            </w:r>
          </w:p>
          <w:p w:rsidR="00ED1DD5" w:rsidRPr="00696454" w:rsidRDefault="00ED1DD5" w:rsidP="00ED1DD5">
            <w:pPr>
              <w:pStyle w:val="2"/>
              <w:spacing w:after="0" w:line="240" w:lineRule="atLeast"/>
              <w:ind w:left="0" w:firstLine="227"/>
              <w:jc w:val="both"/>
              <w:rPr>
                <w:sz w:val="22"/>
                <w:szCs w:val="22"/>
              </w:rPr>
            </w:pPr>
            <w:r w:rsidRPr="00696454">
              <w:rPr>
                <w:sz w:val="22"/>
                <w:szCs w:val="22"/>
              </w:rPr>
              <w:t xml:space="preserve">Ответственность пассажиров и владельцев багажа и </w:t>
            </w:r>
            <w:proofErr w:type="spellStart"/>
            <w:r w:rsidRPr="00696454">
              <w:rPr>
                <w:sz w:val="22"/>
                <w:szCs w:val="22"/>
              </w:rPr>
              <w:t>грузобагажа</w:t>
            </w:r>
            <w:proofErr w:type="spellEnd"/>
            <w:r w:rsidRPr="00696454">
              <w:rPr>
                <w:sz w:val="22"/>
                <w:szCs w:val="22"/>
              </w:rPr>
              <w:t xml:space="preserve"> перед</w:t>
            </w:r>
            <w:r w:rsidR="00A1243B">
              <w:rPr>
                <w:sz w:val="22"/>
                <w:szCs w:val="22"/>
              </w:rPr>
              <w:t xml:space="preserve"> перевозчиком</w:t>
            </w:r>
            <w:r w:rsidRPr="00696454">
              <w:rPr>
                <w:sz w:val="22"/>
                <w:szCs w:val="22"/>
              </w:rPr>
              <w:t>.</w:t>
            </w:r>
          </w:p>
          <w:p w:rsidR="009E643B" w:rsidRPr="00696454" w:rsidRDefault="009E643B" w:rsidP="00ED1DD5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E643B" w:rsidRPr="00696454" w:rsidTr="00785AE5">
        <w:tc>
          <w:tcPr>
            <w:tcW w:w="534" w:type="dxa"/>
            <w:tcBorders>
              <w:left w:val="single" w:sz="12" w:space="0" w:color="auto"/>
            </w:tcBorders>
          </w:tcPr>
          <w:p w:rsidR="009E643B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45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9E643B" w:rsidRPr="00696454" w:rsidRDefault="009E643B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454">
              <w:rPr>
                <w:rFonts w:ascii="Times New Roman" w:hAnsi="Times New Roman"/>
                <w:sz w:val="20"/>
                <w:szCs w:val="20"/>
              </w:rPr>
              <w:t>Вспомогательные договоры</w:t>
            </w:r>
            <w:r w:rsidR="00C64619">
              <w:rPr>
                <w:rFonts w:ascii="Times New Roman" w:hAnsi="Times New Roman"/>
                <w:sz w:val="20"/>
                <w:szCs w:val="20"/>
              </w:rPr>
              <w:t xml:space="preserve"> и тран</w:t>
            </w:r>
            <w:r w:rsidR="00C64619">
              <w:rPr>
                <w:rFonts w:ascii="Times New Roman" w:hAnsi="Times New Roman"/>
                <w:sz w:val="20"/>
                <w:szCs w:val="20"/>
              </w:rPr>
              <w:t>с</w:t>
            </w:r>
            <w:r w:rsidR="00C64619">
              <w:rPr>
                <w:rFonts w:ascii="Times New Roman" w:hAnsi="Times New Roman"/>
                <w:sz w:val="20"/>
                <w:szCs w:val="20"/>
              </w:rPr>
              <w:t>портные соглаш</w:t>
            </w:r>
            <w:r w:rsidR="00C64619">
              <w:rPr>
                <w:rFonts w:ascii="Times New Roman" w:hAnsi="Times New Roman"/>
                <w:sz w:val="20"/>
                <w:szCs w:val="20"/>
              </w:rPr>
              <w:t>е</w:t>
            </w:r>
            <w:r w:rsidR="00C6461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FB6D48" w:rsidRDefault="00FB6D48" w:rsidP="00ED1DD5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Договоры и соглашения между видами транспорта, владельцами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фраструктуры и перевозчиками (ОАО «РЖД» с ОАО «</w:t>
            </w:r>
            <w:proofErr w:type="spellStart"/>
            <w:r>
              <w:rPr>
                <w:rFonts w:ascii="Times New Roman" w:hAnsi="Times New Roman"/>
              </w:rPr>
              <w:t>Рефсервис</w:t>
            </w:r>
            <w:proofErr w:type="spellEnd"/>
            <w:r>
              <w:rPr>
                <w:rFonts w:ascii="Times New Roman" w:hAnsi="Times New Roman"/>
              </w:rPr>
              <w:t>», ОАО «</w:t>
            </w:r>
            <w:proofErr w:type="spellStart"/>
            <w:r>
              <w:rPr>
                <w:rFonts w:ascii="Times New Roman" w:hAnsi="Times New Roman"/>
              </w:rPr>
              <w:t>Трансконтейнер</w:t>
            </w:r>
            <w:proofErr w:type="spellEnd"/>
            <w:r>
              <w:rPr>
                <w:rFonts w:ascii="Times New Roman" w:hAnsi="Times New Roman"/>
              </w:rPr>
              <w:t>» и др. об использовании инфраструктуры, разгранич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нии ответственности за несохранные перевозки). </w:t>
            </w:r>
          </w:p>
          <w:p w:rsidR="00ED1DD5" w:rsidRPr="00696454" w:rsidRDefault="00FB6EC5" w:rsidP="00ED1DD5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Д</w:t>
            </w:r>
            <w:r w:rsidR="00ED1DD5" w:rsidRPr="00696454">
              <w:rPr>
                <w:rFonts w:ascii="Times New Roman" w:hAnsi="Times New Roman"/>
              </w:rPr>
              <w:t xml:space="preserve">оговор на эксплуатацию подъездных путей и договор на </w:t>
            </w:r>
            <w:proofErr w:type="gramStart"/>
            <w:r w:rsidR="00ED1DD5" w:rsidRPr="00696454">
              <w:rPr>
                <w:rFonts w:ascii="Times New Roman" w:hAnsi="Times New Roman"/>
              </w:rPr>
              <w:t>подачу</w:t>
            </w:r>
            <w:proofErr w:type="gramEnd"/>
            <w:r w:rsidR="00ED1DD5" w:rsidRPr="00696454">
              <w:rPr>
                <w:rFonts w:ascii="Times New Roman" w:hAnsi="Times New Roman"/>
              </w:rPr>
              <w:t xml:space="preserve"> и уборку вагонов</w:t>
            </w:r>
            <w:r w:rsidR="001B1A89">
              <w:rPr>
                <w:rFonts w:ascii="Times New Roman" w:hAnsi="Times New Roman"/>
              </w:rPr>
              <w:t xml:space="preserve">. </w:t>
            </w:r>
            <w:r w:rsidR="00ED1DD5" w:rsidRPr="00696454">
              <w:rPr>
                <w:rFonts w:ascii="Times New Roman" w:hAnsi="Times New Roman"/>
              </w:rPr>
              <w:t>Порядок разработки, рассмотрения разногласий и з</w:t>
            </w:r>
            <w:r w:rsidR="00ED1DD5" w:rsidRPr="00696454">
              <w:rPr>
                <w:rFonts w:ascii="Times New Roman" w:hAnsi="Times New Roman"/>
              </w:rPr>
              <w:t>а</w:t>
            </w:r>
            <w:r w:rsidR="00ED1DD5" w:rsidRPr="00696454">
              <w:rPr>
                <w:rFonts w:ascii="Times New Roman" w:hAnsi="Times New Roman"/>
              </w:rPr>
              <w:t>ключения договора на эксплуатацию подъездного пути и договора на п</w:t>
            </w:r>
            <w:r w:rsidR="00ED1DD5" w:rsidRPr="00696454">
              <w:rPr>
                <w:rFonts w:ascii="Times New Roman" w:hAnsi="Times New Roman"/>
              </w:rPr>
              <w:t>о</w:t>
            </w:r>
            <w:r w:rsidR="00ED1DD5" w:rsidRPr="00696454">
              <w:rPr>
                <w:rFonts w:ascii="Times New Roman" w:hAnsi="Times New Roman"/>
              </w:rPr>
              <w:t>дачу и уборку вагонов. Срок действия договора, случаи его изменения до истечения времени действия. Порядок открытия новых подъездных п</w:t>
            </w:r>
            <w:r w:rsidR="00ED1DD5" w:rsidRPr="00696454">
              <w:rPr>
                <w:rFonts w:ascii="Times New Roman" w:hAnsi="Times New Roman"/>
              </w:rPr>
              <w:t>у</w:t>
            </w:r>
            <w:r w:rsidR="00ED1DD5" w:rsidRPr="00696454">
              <w:rPr>
                <w:rFonts w:ascii="Times New Roman" w:hAnsi="Times New Roman"/>
              </w:rPr>
              <w:t xml:space="preserve">тей. Распределение обязанностей по развитию, ремонту, освещению, очистке подъездных путей. Взаимоотношения железной дороги с ППЖТ и контрагентами. Значение ведомости подачи и уборки вагонов, памятки приемосдатчика, натурного листа для учета времени нахождения вагонов на подъездных путях. Плата за простой вагонов на путях станции по вине </w:t>
            </w:r>
            <w:r w:rsidRPr="00696454">
              <w:rPr>
                <w:rFonts w:ascii="Times New Roman" w:hAnsi="Times New Roman"/>
              </w:rPr>
              <w:t>грузовладельца или владельца пути необщего пользования.</w:t>
            </w:r>
            <w:r w:rsidR="00C64619">
              <w:rPr>
                <w:rFonts w:ascii="Times New Roman" w:hAnsi="Times New Roman"/>
              </w:rPr>
              <w:t xml:space="preserve"> </w:t>
            </w:r>
          </w:p>
          <w:p w:rsidR="009E643B" w:rsidRPr="00696454" w:rsidRDefault="00FB6EC5" w:rsidP="00251018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696454">
              <w:rPr>
                <w:rFonts w:ascii="Times New Roman" w:hAnsi="Times New Roman"/>
              </w:rPr>
              <w:t>Договоры аренды подвижного состава, транспортно-экспеди</w:t>
            </w:r>
            <w:r w:rsidR="001B1A89">
              <w:rPr>
                <w:rFonts w:ascii="Times New Roman" w:hAnsi="Times New Roman"/>
              </w:rPr>
              <w:t>торско</w:t>
            </w:r>
            <w:r w:rsidRPr="00696454">
              <w:rPr>
                <w:rFonts w:ascii="Times New Roman" w:hAnsi="Times New Roman"/>
              </w:rPr>
              <w:t>го обслуживания, централизованного завоза и вывоза грузов</w:t>
            </w:r>
            <w:r w:rsidR="00251018" w:rsidRPr="00696454">
              <w:rPr>
                <w:rFonts w:ascii="Times New Roman" w:hAnsi="Times New Roman"/>
              </w:rPr>
              <w:t xml:space="preserve">: субъекты и объект договоров, </w:t>
            </w:r>
            <w:r w:rsidR="001B1A89">
              <w:rPr>
                <w:rFonts w:ascii="Times New Roman" w:hAnsi="Times New Roman"/>
              </w:rPr>
              <w:t xml:space="preserve">содержание, </w:t>
            </w:r>
            <w:r w:rsidR="00251018" w:rsidRPr="00696454">
              <w:rPr>
                <w:rFonts w:ascii="Times New Roman" w:hAnsi="Times New Roman"/>
              </w:rPr>
              <w:t>юридическое значение.</w:t>
            </w:r>
            <w:r w:rsidRPr="00696454">
              <w:rPr>
                <w:rFonts w:ascii="Times New Roman" w:hAnsi="Times New Roman"/>
              </w:rPr>
              <w:t xml:space="preserve"> </w:t>
            </w:r>
          </w:p>
          <w:p w:rsidR="00251018" w:rsidRPr="00696454" w:rsidRDefault="00251018" w:rsidP="00251018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D0ED6" w:rsidRPr="00530010" w:rsidTr="00785AE5">
        <w:tc>
          <w:tcPr>
            <w:tcW w:w="534" w:type="dxa"/>
            <w:tcBorders>
              <w:left w:val="single" w:sz="12" w:space="0" w:color="auto"/>
            </w:tcBorders>
          </w:tcPr>
          <w:p w:rsidR="00AD0ED6" w:rsidRPr="00530010" w:rsidRDefault="00AD0ED6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1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AD0ED6" w:rsidRPr="00530010" w:rsidRDefault="00AD0ED6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010">
              <w:rPr>
                <w:rFonts w:ascii="Times New Roman" w:hAnsi="Times New Roman"/>
                <w:sz w:val="20"/>
                <w:szCs w:val="20"/>
              </w:rPr>
              <w:t>Перевозки грузов в прямых смеша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н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ных сообщениях</w:t>
            </w:r>
          </w:p>
        </w:tc>
        <w:tc>
          <w:tcPr>
            <w:tcW w:w="7195" w:type="dxa"/>
            <w:tcBorders>
              <w:right w:val="single" w:sz="12" w:space="0" w:color="auto"/>
            </w:tcBorders>
          </w:tcPr>
          <w:p w:rsidR="00ED1DD5" w:rsidRPr="00530010" w:rsidRDefault="00ED1DD5" w:rsidP="00ED1DD5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Правовая основа прямых смешанных сообщений. Договор перевозки грузов в прямом смешанном сообщении. Участники перевозок в прямом смешанном сообщении. Условия перевозок грузов в прямом смешанном сообщении. Сроки начала и окончания приема грузов к перевозке. Пор</w:t>
            </w:r>
            <w:r w:rsidRPr="00530010">
              <w:rPr>
                <w:rFonts w:ascii="Times New Roman" w:hAnsi="Times New Roman"/>
              </w:rPr>
              <w:t>я</w:t>
            </w:r>
            <w:r w:rsidRPr="00530010">
              <w:rPr>
                <w:rFonts w:ascii="Times New Roman" w:hAnsi="Times New Roman"/>
              </w:rPr>
              <w:t>док распоряжения грузами, оставшимися в пунктах перевалки после з</w:t>
            </w:r>
            <w:r w:rsidRPr="00530010">
              <w:rPr>
                <w:rFonts w:ascii="Times New Roman" w:hAnsi="Times New Roman"/>
              </w:rPr>
              <w:t>а</w:t>
            </w:r>
            <w:r w:rsidRPr="00530010">
              <w:rPr>
                <w:rFonts w:ascii="Times New Roman" w:hAnsi="Times New Roman"/>
              </w:rPr>
              <w:t>крытия навигации. Узловые соглашения об организации работ в пунктах перевалки. Сроки доставки груза и порядок расчета по перевозкам. О</w:t>
            </w:r>
            <w:r w:rsidRPr="00530010">
              <w:rPr>
                <w:rFonts w:ascii="Times New Roman" w:hAnsi="Times New Roman"/>
              </w:rPr>
              <w:t>т</w:t>
            </w:r>
            <w:r w:rsidRPr="00530010">
              <w:rPr>
                <w:rFonts w:ascii="Times New Roman" w:hAnsi="Times New Roman"/>
              </w:rPr>
              <w:t>ветственность сторон по перевозкам грузов в прямых смешанных соо</w:t>
            </w:r>
            <w:r w:rsidRPr="00530010">
              <w:rPr>
                <w:rFonts w:ascii="Times New Roman" w:hAnsi="Times New Roman"/>
              </w:rPr>
              <w:t>б</w:t>
            </w:r>
            <w:r w:rsidRPr="00530010">
              <w:rPr>
                <w:rFonts w:ascii="Times New Roman" w:hAnsi="Times New Roman"/>
              </w:rPr>
              <w:t>щениях.</w:t>
            </w:r>
          </w:p>
          <w:p w:rsidR="00AD0ED6" w:rsidRPr="00530010" w:rsidRDefault="00AD0ED6" w:rsidP="00251018">
            <w:pPr>
              <w:pStyle w:val="ac"/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D0ED6" w:rsidRPr="00530010" w:rsidTr="00785AE5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:rsidR="00AD0ED6" w:rsidRPr="00530010" w:rsidRDefault="00AD0ED6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1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D0ED6" w:rsidRPr="00530010" w:rsidRDefault="00AD0ED6" w:rsidP="00440D40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0010">
              <w:rPr>
                <w:rFonts w:ascii="Times New Roman" w:hAnsi="Times New Roman"/>
                <w:sz w:val="20"/>
                <w:szCs w:val="20"/>
              </w:rPr>
              <w:t>Акты, претензии и иски в транспор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т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ных отношениях</w:t>
            </w:r>
          </w:p>
        </w:tc>
        <w:tc>
          <w:tcPr>
            <w:tcW w:w="7195" w:type="dxa"/>
            <w:tcBorders>
              <w:bottom w:val="single" w:sz="12" w:space="0" w:color="auto"/>
              <w:right w:val="single" w:sz="12" w:space="0" w:color="auto"/>
            </w:tcBorders>
          </w:tcPr>
          <w:p w:rsidR="00ED1DD5" w:rsidRPr="00530010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Обстоятельства, могущие служить  основанием для материальной о</w:t>
            </w:r>
            <w:r w:rsidRPr="00530010">
              <w:rPr>
                <w:rFonts w:ascii="Times New Roman" w:hAnsi="Times New Roman"/>
              </w:rPr>
              <w:t>т</w:t>
            </w:r>
            <w:r w:rsidRPr="00530010">
              <w:rPr>
                <w:rFonts w:ascii="Times New Roman" w:hAnsi="Times New Roman"/>
              </w:rPr>
              <w:t>ветственности</w:t>
            </w:r>
            <w:r w:rsidR="00251018" w:rsidRPr="00530010">
              <w:rPr>
                <w:rFonts w:ascii="Times New Roman" w:hAnsi="Times New Roman"/>
              </w:rPr>
              <w:t xml:space="preserve"> перевозчиков, владельцев инфраструктуры</w:t>
            </w:r>
            <w:r w:rsidRPr="00530010">
              <w:rPr>
                <w:rFonts w:ascii="Times New Roman" w:hAnsi="Times New Roman"/>
              </w:rPr>
              <w:t>, грузовладел</w:t>
            </w:r>
            <w:r w:rsidRPr="00530010">
              <w:rPr>
                <w:rFonts w:ascii="Times New Roman" w:hAnsi="Times New Roman"/>
              </w:rPr>
              <w:t>ь</w:t>
            </w:r>
            <w:r w:rsidRPr="00530010">
              <w:rPr>
                <w:rFonts w:ascii="Times New Roman" w:hAnsi="Times New Roman"/>
              </w:rPr>
              <w:t xml:space="preserve">цев и пассажиров при железнодорожной перевозке. </w:t>
            </w:r>
          </w:p>
          <w:p w:rsidR="00ED1DD5" w:rsidRPr="00530010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 xml:space="preserve">Порядок составления коммерческого акта. Право грузовладельца </w:t>
            </w:r>
            <w:r w:rsidR="003D0A89" w:rsidRPr="00530010">
              <w:rPr>
                <w:rFonts w:ascii="Times New Roman" w:hAnsi="Times New Roman"/>
              </w:rPr>
              <w:t>осп</w:t>
            </w:r>
            <w:r w:rsidR="003D0A89" w:rsidRPr="00530010">
              <w:rPr>
                <w:rFonts w:ascii="Times New Roman" w:hAnsi="Times New Roman"/>
              </w:rPr>
              <w:t>а</w:t>
            </w:r>
            <w:r w:rsidR="003D0A89" w:rsidRPr="00530010">
              <w:rPr>
                <w:rFonts w:ascii="Times New Roman" w:hAnsi="Times New Roman"/>
              </w:rPr>
              <w:t xml:space="preserve">ривать правильность оформления коммерческого акта и </w:t>
            </w:r>
            <w:r w:rsidRPr="00530010">
              <w:rPr>
                <w:rFonts w:ascii="Times New Roman" w:hAnsi="Times New Roman"/>
              </w:rPr>
              <w:t>на обжалование отказа станции в составлении коммерческого акта. Порядок обжалов</w:t>
            </w:r>
            <w:r w:rsidRPr="00530010">
              <w:rPr>
                <w:rFonts w:ascii="Times New Roman" w:hAnsi="Times New Roman"/>
              </w:rPr>
              <w:t>а</w:t>
            </w:r>
            <w:r w:rsidRPr="00530010">
              <w:rPr>
                <w:rFonts w:ascii="Times New Roman" w:hAnsi="Times New Roman"/>
              </w:rPr>
              <w:t>ния, сроки рассмотрения жалобы</w:t>
            </w:r>
            <w:r w:rsidR="003D0A89" w:rsidRPr="00530010">
              <w:rPr>
                <w:rFonts w:ascii="Times New Roman" w:hAnsi="Times New Roman"/>
              </w:rPr>
              <w:t>.</w:t>
            </w:r>
          </w:p>
          <w:p w:rsidR="00ED1DD5" w:rsidRPr="00530010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Право на предъявление претензий, адресат направления претензий, сроки направления и рассмотрения претензий. Документы, прилагаемые к претензионному заявлению. Переуступка права требования.</w:t>
            </w:r>
          </w:p>
          <w:p w:rsidR="00ED1DD5" w:rsidRPr="00530010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 xml:space="preserve">Порядок, сроки и адресат направления исков. </w:t>
            </w:r>
            <w:r w:rsidR="003D0A89" w:rsidRPr="00530010">
              <w:rPr>
                <w:rFonts w:ascii="Times New Roman" w:hAnsi="Times New Roman"/>
              </w:rPr>
              <w:t xml:space="preserve">Исковой срок. </w:t>
            </w:r>
            <w:r w:rsidRPr="00530010">
              <w:rPr>
                <w:rFonts w:ascii="Times New Roman" w:hAnsi="Times New Roman"/>
              </w:rPr>
              <w:t>Перечень документов, прилагаемых к исковому заявлению. Встречный иск, право объединения требований в одном иске.</w:t>
            </w:r>
          </w:p>
          <w:p w:rsidR="00ED1DD5" w:rsidRPr="00530010" w:rsidRDefault="00ED1DD5" w:rsidP="00ED1DD5">
            <w:pPr>
              <w:spacing w:after="0" w:line="240" w:lineRule="atLeast"/>
              <w:ind w:firstLine="227"/>
              <w:jc w:val="both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Понятие об арбитражном суде. Ведомственный арбитраж. Порядок разрешения споров на претензионных совещаниях.</w:t>
            </w:r>
            <w:r w:rsidR="00251018" w:rsidRPr="00530010">
              <w:rPr>
                <w:rFonts w:ascii="Times New Roman" w:hAnsi="Times New Roman"/>
              </w:rPr>
              <w:t xml:space="preserve"> Правила отнесения убытков от несохранных перевозок, порядок расчетов между дорогами.</w:t>
            </w:r>
          </w:p>
          <w:p w:rsidR="00AD0ED6" w:rsidRPr="00530010" w:rsidRDefault="00AD0ED6" w:rsidP="00ED1DD5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ind w:firstLine="227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520D06" w:rsidRDefault="00520D06" w:rsidP="00E16951">
      <w:pPr>
        <w:tabs>
          <w:tab w:val="left" w:pos="426"/>
          <w:tab w:val="right" w:leader="underscore" w:pos="8505"/>
        </w:tabs>
        <w:spacing w:after="0"/>
        <w:jc w:val="both"/>
        <w:rPr>
          <w:b/>
          <w:bCs/>
        </w:rPr>
      </w:pPr>
    </w:p>
    <w:p w:rsidR="007B7183" w:rsidRDefault="007B7183" w:rsidP="00FB3A4F">
      <w:pPr>
        <w:tabs>
          <w:tab w:val="left" w:pos="426"/>
          <w:tab w:val="right" w:leader="underscore" w:pos="8505"/>
        </w:tabs>
        <w:spacing w:after="0"/>
        <w:ind w:left="709"/>
        <w:jc w:val="both"/>
        <w:rPr>
          <w:b/>
          <w:bCs/>
        </w:rPr>
      </w:pPr>
    </w:p>
    <w:p w:rsidR="00F70D05" w:rsidRDefault="00F70D05" w:rsidP="00A25EB9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F70D05" w:rsidRDefault="00F70D05" w:rsidP="00A25EB9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AA69B2" w:rsidRDefault="00AA69B2" w:rsidP="00A25EB9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AA69B2" w:rsidRDefault="00AA69B2" w:rsidP="00A25EB9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A25EB9" w:rsidRPr="00530010" w:rsidRDefault="00A25EB9" w:rsidP="00A25EB9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530010">
        <w:rPr>
          <w:rFonts w:ascii="Times New Roman" w:hAnsi="Times New Roman"/>
          <w:b/>
          <w:color w:val="000000"/>
          <w:sz w:val="24"/>
          <w:szCs w:val="24"/>
        </w:rPr>
        <w:lastRenderedPageBreak/>
        <w:t>5.2. Разделы дисциплин и виды занятий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30"/>
        <w:gridCol w:w="791"/>
        <w:gridCol w:w="829"/>
        <w:gridCol w:w="720"/>
        <w:gridCol w:w="900"/>
        <w:gridCol w:w="720"/>
        <w:gridCol w:w="810"/>
      </w:tblGrid>
      <w:tr w:rsidR="00A25EB9" w:rsidRPr="00530010" w:rsidTr="00785AE5"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53001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3001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230" w:type="dxa"/>
            <w:tcBorders>
              <w:top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Наименование раздела дисциплины</w:t>
            </w:r>
          </w:p>
        </w:tc>
        <w:tc>
          <w:tcPr>
            <w:tcW w:w="791" w:type="dxa"/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0010">
              <w:rPr>
                <w:rFonts w:ascii="Times New Roman" w:hAnsi="Times New Roman"/>
                <w:color w:val="000000"/>
              </w:rPr>
              <w:t>Лекц</w:t>
            </w:r>
            <w:proofErr w:type="spellEnd"/>
            <w:r w:rsidRPr="0053001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A25EB9" w:rsidRPr="00530010" w:rsidRDefault="00A25EB9" w:rsidP="00D05528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0010">
              <w:rPr>
                <w:rFonts w:ascii="Times New Roman" w:hAnsi="Times New Roman"/>
                <w:color w:val="000000"/>
              </w:rPr>
              <w:t>Практ</w:t>
            </w:r>
            <w:proofErr w:type="spellEnd"/>
            <w:r w:rsidRPr="00530010">
              <w:rPr>
                <w:rFonts w:ascii="Times New Roman" w:hAnsi="Times New Roman"/>
                <w:color w:val="000000"/>
              </w:rPr>
              <w:t>.</w:t>
            </w:r>
          </w:p>
          <w:p w:rsidR="00A25EB9" w:rsidRPr="00530010" w:rsidRDefault="00A25EB9" w:rsidP="00D055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0010">
              <w:rPr>
                <w:rFonts w:ascii="Times New Roman" w:hAnsi="Times New Roman"/>
                <w:color w:val="000000"/>
              </w:rPr>
              <w:t>зан</w:t>
            </w:r>
            <w:proofErr w:type="spellEnd"/>
            <w:r w:rsidRPr="0053001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A25EB9" w:rsidRPr="00530010" w:rsidRDefault="00A25EB9" w:rsidP="00D055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Лаб.</w:t>
            </w:r>
          </w:p>
          <w:p w:rsidR="00A25EB9" w:rsidRPr="00530010" w:rsidRDefault="00A25EB9" w:rsidP="00D055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0010">
              <w:rPr>
                <w:rFonts w:ascii="Times New Roman" w:hAnsi="Times New Roman"/>
                <w:color w:val="000000"/>
              </w:rPr>
              <w:t>зан</w:t>
            </w:r>
            <w:proofErr w:type="spellEnd"/>
            <w:r w:rsidRPr="0053001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A25EB9" w:rsidRPr="00530010" w:rsidRDefault="00A25EB9" w:rsidP="00D055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Семи-</w:t>
            </w:r>
          </w:p>
          <w:p w:rsidR="00A25EB9" w:rsidRPr="00530010" w:rsidRDefault="00A25EB9" w:rsidP="00D055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нары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СРС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25EB9" w:rsidRPr="00530010" w:rsidRDefault="00A25EB9" w:rsidP="00D055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Всего</w:t>
            </w:r>
          </w:p>
          <w:p w:rsidR="00A25EB9" w:rsidRPr="00530010" w:rsidRDefault="00A25EB9" w:rsidP="00D0552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час.</w:t>
            </w:r>
          </w:p>
        </w:tc>
      </w:tr>
      <w:tr w:rsidR="00A25EB9" w:rsidRPr="00530010" w:rsidTr="00785AE5">
        <w:tc>
          <w:tcPr>
            <w:tcW w:w="540" w:type="dxa"/>
            <w:tcBorders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30" w:type="dxa"/>
          </w:tcPr>
          <w:p w:rsidR="00A25EB9" w:rsidRPr="00530010" w:rsidRDefault="00830F22" w:rsidP="00D05528">
            <w:pPr>
              <w:spacing w:after="0" w:line="240" w:lineRule="atLeast"/>
              <w:ind w:left="21" w:right="-115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Общие понятия, объекты и субъекты транспортного права</w:t>
            </w:r>
          </w:p>
        </w:tc>
        <w:tc>
          <w:tcPr>
            <w:tcW w:w="791" w:type="dxa"/>
          </w:tcPr>
          <w:p w:rsidR="00A25EB9" w:rsidRPr="00530010" w:rsidRDefault="0043625C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9" w:type="dxa"/>
          </w:tcPr>
          <w:p w:rsidR="00A25EB9" w:rsidRPr="00530010" w:rsidRDefault="00C37D9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A25EB9" w:rsidRPr="00530010" w:rsidRDefault="00830F22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25EB9" w:rsidRPr="00530010" w:rsidRDefault="00830F22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25EB9" w:rsidRPr="00530010" w:rsidRDefault="0043625C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A25EB9" w:rsidRPr="00530010" w:rsidRDefault="00C526C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25EB9" w:rsidRPr="00530010" w:rsidTr="00785AE5">
        <w:tc>
          <w:tcPr>
            <w:tcW w:w="540" w:type="dxa"/>
            <w:tcBorders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30" w:type="dxa"/>
          </w:tcPr>
          <w:p w:rsidR="00A25EB9" w:rsidRPr="00530010" w:rsidRDefault="00830F22" w:rsidP="00D05528">
            <w:pPr>
              <w:spacing w:after="0" w:line="240" w:lineRule="atLeast"/>
              <w:ind w:left="21" w:right="-108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Правоотношения сторон по планированию перевозок грузов</w:t>
            </w:r>
          </w:p>
        </w:tc>
        <w:tc>
          <w:tcPr>
            <w:tcW w:w="791" w:type="dxa"/>
          </w:tcPr>
          <w:p w:rsidR="00A25EB9" w:rsidRPr="00530010" w:rsidRDefault="00830F22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</w:tcPr>
          <w:p w:rsidR="00A25EB9" w:rsidRPr="00530010" w:rsidRDefault="00C37D9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A25EB9" w:rsidRPr="00530010" w:rsidRDefault="00830F22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25EB9" w:rsidRPr="00530010" w:rsidRDefault="00830F22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25EB9" w:rsidRPr="00530010" w:rsidRDefault="0023765C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A25EB9" w:rsidRPr="00530010" w:rsidRDefault="00F87EFD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25EB9" w:rsidRPr="00530010" w:rsidTr="00785AE5">
        <w:trPr>
          <w:trHeight w:val="481"/>
        </w:trPr>
        <w:tc>
          <w:tcPr>
            <w:tcW w:w="540" w:type="dxa"/>
            <w:tcBorders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30" w:type="dxa"/>
          </w:tcPr>
          <w:p w:rsidR="00A25EB9" w:rsidRPr="00530010" w:rsidRDefault="00D05528" w:rsidP="00D0552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Договор перевозки грузов. Права и об</w:t>
            </w:r>
            <w:r w:rsidRPr="00530010">
              <w:rPr>
                <w:rFonts w:ascii="Times New Roman" w:hAnsi="Times New Roman"/>
                <w:color w:val="000000"/>
              </w:rPr>
              <w:t>я</w:t>
            </w:r>
            <w:r w:rsidRPr="00530010">
              <w:rPr>
                <w:rFonts w:ascii="Times New Roman" w:hAnsi="Times New Roman"/>
                <w:color w:val="000000"/>
              </w:rPr>
              <w:t>занности сторон по договору перевозки</w:t>
            </w:r>
          </w:p>
        </w:tc>
        <w:tc>
          <w:tcPr>
            <w:tcW w:w="791" w:type="dxa"/>
          </w:tcPr>
          <w:p w:rsidR="00A25EB9" w:rsidRPr="00530010" w:rsidRDefault="00F87EFD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9" w:type="dxa"/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25EB9" w:rsidRPr="00530010" w:rsidRDefault="0023765C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A25EB9" w:rsidRPr="00530010" w:rsidRDefault="00F87EFD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A25EB9" w:rsidRPr="00530010" w:rsidTr="00785AE5">
        <w:tc>
          <w:tcPr>
            <w:tcW w:w="540" w:type="dxa"/>
            <w:tcBorders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30" w:type="dxa"/>
          </w:tcPr>
          <w:p w:rsidR="00A25EB9" w:rsidRPr="00530010" w:rsidRDefault="00D05528" w:rsidP="00D0552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Ответственность сторон по договору п</w:t>
            </w:r>
            <w:r w:rsidRPr="00530010">
              <w:rPr>
                <w:rFonts w:ascii="Times New Roman" w:hAnsi="Times New Roman"/>
                <w:color w:val="000000"/>
              </w:rPr>
              <w:t>е</w:t>
            </w:r>
            <w:r w:rsidRPr="00530010">
              <w:rPr>
                <w:rFonts w:ascii="Times New Roman" w:hAnsi="Times New Roman"/>
                <w:color w:val="000000"/>
              </w:rPr>
              <w:t>ревозки груза</w:t>
            </w:r>
          </w:p>
        </w:tc>
        <w:tc>
          <w:tcPr>
            <w:tcW w:w="791" w:type="dxa"/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9" w:type="dxa"/>
          </w:tcPr>
          <w:p w:rsidR="00A25EB9" w:rsidRPr="00530010" w:rsidRDefault="00C37D9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A25EB9" w:rsidRPr="00530010" w:rsidRDefault="00F87EFD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A25EB9" w:rsidRPr="00530010" w:rsidTr="00785AE5">
        <w:tc>
          <w:tcPr>
            <w:tcW w:w="540" w:type="dxa"/>
            <w:tcBorders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230" w:type="dxa"/>
          </w:tcPr>
          <w:p w:rsidR="00A25EB9" w:rsidRPr="00530010" w:rsidRDefault="00D05528" w:rsidP="00D05528">
            <w:pPr>
              <w:spacing w:after="0" w:line="240" w:lineRule="atLeast"/>
              <w:ind w:right="-115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Договор перевозки пассажиров. Права, обязанности ответственность сторон</w:t>
            </w:r>
          </w:p>
        </w:tc>
        <w:tc>
          <w:tcPr>
            <w:tcW w:w="791" w:type="dxa"/>
          </w:tcPr>
          <w:p w:rsidR="00A25EB9" w:rsidRPr="00530010" w:rsidRDefault="00F87EFD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9" w:type="dxa"/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25EB9" w:rsidRPr="00530010" w:rsidRDefault="0043625C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A25EB9" w:rsidRPr="00530010" w:rsidRDefault="00C526C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A25EB9" w:rsidRPr="00530010" w:rsidTr="00785AE5">
        <w:tc>
          <w:tcPr>
            <w:tcW w:w="540" w:type="dxa"/>
            <w:tcBorders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230" w:type="dxa"/>
          </w:tcPr>
          <w:p w:rsidR="00A25EB9" w:rsidRPr="00530010" w:rsidRDefault="00D05528" w:rsidP="00D05528">
            <w:pPr>
              <w:spacing w:after="0" w:line="240" w:lineRule="atLeast"/>
              <w:ind w:right="-115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Вспомогательные договоры</w:t>
            </w:r>
            <w:r w:rsidR="005E72C9">
              <w:rPr>
                <w:rFonts w:ascii="Times New Roman" w:hAnsi="Times New Roman"/>
              </w:rPr>
              <w:t xml:space="preserve"> и транспор</w:t>
            </w:r>
            <w:r w:rsidR="005E72C9">
              <w:rPr>
                <w:rFonts w:ascii="Times New Roman" w:hAnsi="Times New Roman"/>
              </w:rPr>
              <w:t>т</w:t>
            </w:r>
            <w:r w:rsidR="005E72C9">
              <w:rPr>
                <w:rFonts w:ascii="Times New Roman" w:hAnsi="Times New Roman"/>
              </w:rPr>
              <w:t>ные соглашения</w:t>
            </w:r>
          </w:p>
        </w:tc>
        <w:tc>
          <w:tcPr>
            <w:tcW w:w="791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9" w:type="dxa"/>
          </w:tcPr>
          <w:p w:rsidR="00A25EB9" w:rsidRPr="00530010" w:rsidRDefault="0043625C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25EB9" w:rsidRPr="00530010" w:rsidRDefault="0043625C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A25EB9" w:rsidRPr="00530010" w:rsidRDefault="00F87EFD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</w:t>
            </w:r>
            <w:r w:rsidR="0043625C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25EB9" w:rsidRPr="00530010" w:rsidTr="00785AE5">
        <w:tc>
          <w:tcPr>
            <w:tcW w:w="540" w:type="dxa"/>
            <w:tcBorders>
              <w:left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230" w:type="dxa"/>
          </w:tcPr>
          <w:p w:rsidR="00A25EB9" w:rsidRPr="00530010" w:rsidRDefault="00D05528" w:rsidP="00D05528">
            <w:pPr>
              <w:spacing w:after="0" w:line="240" w:lineRule="atLeast"/>
              <w:ind w:right="-115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Перевозки грузов в прямых смешанных сообщениях</w:t>
            </w:r>
          </w:p>
        </w:tc>
        <w:tc>
          <w:tcPr>
            <w:tcW w:w="791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25EB9" w:rsidRPr="00530010" w:rsidRDefault="00C37D9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</w:tcPr>
          <w:p w:rsidR="00A25EB9" w:rsidRPr="00530010" w:rsidRDefault="00F87EFD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25EB9" w:rsidRPr="00530010" w:rsidTr="00785AE5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A25EB9" w:rsidRPr="00530010" w:rsidRDefault="00A25EB9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A25EB9" w:rsidRPr="00530010" w:rsidRDefault="00D05528" w:rsidP="00D05528">
            <w:pPr>
              <w:spacing w:after="0" w:line="240" w:lineRule="atLeast"/>
              <w:ind w:right="-115"/>
              <w:rPr>
                <w:rFonts w:ascii="Times New Roman" w:hAnsi="Times New Roman"/>
              </w:rPr>
            </w:pPr>
            <w:r w:rsidRPr="00530010">
              <w:rPr>
                <w:rFonts w:ascii="Times New Roman" w:hAnsi="Times New Roman"/>
              </w:rPr>
              <w:t>Акты, претензии и иски в транспортных отношениях</w:t>
            </w:r>
          </w:p>
        </w:tc>
        <w:tc>
          <w:tcPr>
            <w:tcW w:w="791" w:type="dxa"/>
            <w:tcBorders>
              <w:bottom w:val="single" w:sz="12" w:space="0" w:color="auto"/>
            </w:tcBorders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A25EB9" w:rsidRPr="00530010" w:rsidRDefault="00C37D9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A25EB9" w:rsidRPr="00530010" w:rsidRDefault="00D05528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EB9" w:rsidRPr="00530010" w:rsidRDefault="004F4CAE" w:rsidP="00D0552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A25EB9" w:rsidRPr="00530010" w:rsidRDefault="00A25EB9" w:rsidP="00A25EB9">
      <w:pPr>
        <w:spacing w:line="360" w:lineRule="auto"/>
        <w:rPr>
          <w:rFonts w:ascii="Times New Roman" w:hAnsi="Times New Roman"/>
          <w:b/>
          <w:color w:val="000000"/>
        </w:rPr>
      </w:pPr>
    </w:p>
    <w:p w:rsidR="00530010" w:rsidRDefault="00530010" w:rsidP="00A25EB9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5EB9" w:rsidRPr="00530010" w:rsidRDefault="00A25EB9" w:rsidP="00A25EB9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530010">
        <w:rPr>
          <w:rFonts w:ascii="Times New Roman" w:hAnsi="Times New Roman"/>
          <w:b/>
          <w:bCs/>
          <w:sz w:val="24"/>
          <w:szCs w:val="24"/>
        </w:rPr>
        <w:t>5.3.Образовательн</w:t>
      </w:r>
      <w:r w:rsidR="00530010">
        <w:rPr>
          <w:rFonts w:ascii="Times New Roman" w:hAnsi="Times New Roman"/>
          <w:b/>
          <w:bCs/>
          <w:sz w:val="24"/>
          <w:szCs w:val="24"/>
        </w:rPr>
        <w:t>ы</w:t>
      </w:r>
      <w:r w:rsidRPr="00530010">
        <w:rPr>
          <w:rFonts w:ascii="Times New Roman" w:hAnsi="Times New Roman"/>
          <w:b/>
          <w:bCs/>
          <w:sz w:val="24"/>
          <w:szCs w:val="24"/>
        </w:rPr>
        <w:t>е технологии</w:t>
      </w:r>
    </w:p>
    <w:p w:rsidR="00A25EB9" w:rsidRDefault="00A25EB9" w:rsidP="008B079F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07F3B">
        <w:rPr>
          <w:rFonts w:ascii="Times New Roman" w:hAnsi="Times New Roman"/>
          <w:bCs/>
          <w:sz w:val="24"/>
          <w:szCs w:val="24"/>
        </w:rPr>
        <w:t>С целью формирования и развития профессиональных навыков студентов при изуч</w:t>
      </w:r>
      <w:r w:rsidRPr="00507F3B">
        <w:rPr>
          <w:rFonts w:ascii="Times New Roman" w:hAnsi="Times New Roman"/>
          <w:bCs/>
          <w:sz w:val="24"/>
          <w:szCs w:val="24"/>
        </w:rPr>
        <w:t>е</w:t>
      </w:r>
      <w:r w:rsidRPr="00507F3B">
        <w:rPr>
          <w:rFonts w:ascii="Times New Roman" w:hAnsi="Times New Roman"/>
          <w:bCs/>
          <w:sz w:val="24"/>
          <w:szCs w:val="24"/>
        </w:rPr>
        <w:t>нии дисциплины «</w:t>
      </w:r>
      <w:r w:rsidR="00962E16">
        <w:rPr>
          <w:rFonts w:ascii="Times New Roman" w:hAnsi="Times New Roman"/>
          <w:bCs/>
          <w:sz w:val="24"/>
          <w:szCs w:val="24"/>
        </w:rPr>
        <w:t>Транспортное право</w:t>
      </w:r>
      <w:r w:rsidRPr="00507F3B">
        <w:rPr>
          <w:rFonts w:ascii="Times New Roman" w:hAnsi="Times New Roman"/>
          <w:bCs/>
          <w:sz w:val="24"/>
          <w:szCs w:val="24"/>
        </w:rPr>
        <w:t>» используются активные и интерактивные формы проведения занятий</w:t>
      </w:r>
      <w:r w:rsidRPr="00507F3B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507F3B">
        <w:rPr>
          <w:rFonts w:ascii="Times New Roman" w:hAnsi="Times New Roman"/>
          <w:sz w:val="24"/>
          <w:szCs w:val="24"/>
        </w:rPr>
        <w:t xml:space="preserve"> разбор конкретных ситуаций, </w:t>
      </w:r>
      <w:r w:rsidR="004F4CAE">
        <w:rPr>
          <w:rFonts w:ascii="Times New Roman" w:hAnsi="Times New Roman"/>
          <w:sz w:val="24"/>
          <w:szCs w:val="24"/>
        </w:rPr>
        <w:t>деловые и ролевые игры</w:t>
      </w:r>
    </w:p>
    <w:p w:rsidR="008B079F" w:rsidRPr="00530010" w:rsidRDefault="00FC1965" w:rsidP="004F4CAE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530010">
        <w:rPr>
          <w:rFonts w:ascii="Times New Roman" w:hAnsi="Times New Roman"/>
          <w:b/>
          <w:color w:val="000000"/>
          <w:sz w:val="24"/>
          <w:szCs w:val="24"/>
        </w:rPr>
        <w:t>5.4</w:t>
      </w:r>
      <w:r w:rsidR="00A25EB9" w:rsidRPr="00530010">
        <w:rPr>
          <w:rFonts w:ascii="Times New Roman" w:hAnsi="Times New Roman"/>
          <w:b/>
          <w:color w:val="000000"/>
          <w:sz w:val="24"/>
          <w:szCs w:val="24"/>
        </w:rPr>
        <w:t>. Лабораторный практикум</w:t>
      </w:r>
    </w:p>
    <w:p w:rsidR="00A25EB9" w:rsidRPr="00507F3B" w:rsidRDefault="004F4CAE" w:rsidP="004F4CA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4F4CAE">
        <w:rPr>
          <w:rFonts w:ascii="Times New Roman" w:hAnsi="Times New Roman"/>
          <w:color w:val="000000"/>
          <w:sz w:val="24"/>
          <w:szCs w:val="24"/>
        </w:rPr>
        <w:t>Отсутствует в учебном плане</w:t>
      </w:r>
    </w:p>
    <w:p w:rsidR="00A25EB9" w:rsidRPr="00530010" w:rsidRDefault="00FC1965" w:rsidP="00A25EB9">
      <w:pPr>
        <w:spacing w:line="36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  <w:r w:rsidRPr="00530010">
        <w:rPr>
          <w:rFonts w:ascii="Times New Roman" w:hAnsi="Times New Roman"/>
          <w:b/>
          <w:color w:val="000000"/>
          <w:sz w:val="24"/>
          <w:szCs w:val="24"/>
        </w:rPr>
        <w:t xml:space="preserve">    5.5</w:t>
      </w:r>
      <w:r w:rsidR="00A25EB9" w:rsidRPr="00530010">
        <w:rPr>
          <w:rFonts w:ascii="Times New Roman" w:hAnsi="Times New Roman"/>
          <w:b/>
          <w:color w:val="000000"/>
          <w:sz w:val="24"/>
          <w:szCs w:val="24"/>
        </w:rPr>
        <w:t xml:space="preserve">. Практические занятия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93"/>
        <w:gridCol w:w="5940"/>
        <w:gridCol w:w="1256"/>
      </w:tblGrid>
      <w:tr w:rsidR="00A25EB9" w:rsidRPr="00246F36" w:rsidTr="00D234DE">
        <w:tc>
          <w:tcPr>
            <w:tcW w:w="675" w:type="dxa"/>
          </w:tcPr>
          <w:p w:rsidR="00A25EB9" w:rsidRPr="00530010" w:rsidRDefault="00A25EB9" w:rsidP="00D234DE">
            <w:pPr>
              <w:pStyle w:val="af3"/>
              <w:rPr>
                <w:color w:val="000000"/>
                <w:sz w:val="22"/>
                <w:szCs w:val="22"/>
              </w:rPr>
            </w:pPr>
            <w:r w:rsidRPr="0053001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3001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3001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3" w:type="dxa"/>
          </w:tcPr>
          <w:p w:rsidR="00A25EB9" w:rsidRPr="00530010" w:rsidRDefault="005B5052" w:rsidP="005B5052">
            <w:pPr>
              <w:pStyle w:val="af3"/>
              <w:jc w:val="center"/>
              <w:rPr>
                <w:color w:val="000000"/>
                <w:sz w:val="22"/>
                <w:szCs w:val="22"/>
              </w:rPr>
            </w:pPr>
            <w:r w:rsidRPr="00530010">
              <w:rPr>
                <w:color w:val="000000"/>
                <w:sz w:val="22"/>
                <w:szCs w:val="22"/>
              </w:rPr>
              <w:t>Р</w:t>
            </w:r>
            <w:r w:rsidR="00A25EB9" w:rsidRPr="00530010">
              <w:rPr>
                <w:color w:val="000000"/>
                <w:sz w:val="22"/>
                <w:szCs w:val="22"/>
              </w:rPr>
              <w:t>аздел</w:t>
            </w:r>
            <w:r w:rsidRPr="00530010">
              <w:rPr>
                <w:color w:val="000000"/>
                <w:sz w:val="22"/>
                <w:szCs w:val="22"/>
              </w:rPr>
              <w:t>ы</w:t>
            </w:r>
            <w:r w:rsidR="00A25EB9" w:rsidRPr="00530010">
              <w:rPr>
                <w:color w:val="000000"/>
                <w:sz w:val="22"/>
                <w:szCs w:val="22"/>
              </w:rPr>
              <w:t xml:space="preserve"> ди</w:t>
            </w:r>
            <w:r w:rsidR="00A25EB9" w:rsidRPr="00530010">
              <w:rPr>
                <w:color w:val="000000"/>
                <w:sz w:val="22"/>
                <w:szCs w:val="22"/>
              </w:rPr>
              <w:t>с</w:t>
            </w:r>
            <w:r w:rsidR="00A25EB9" w:rsidRPr="00530010">
              <w:rPr>
                <w:color w:val="000000"/>
                <w:sz w:val="22"/>
                <w:szCs w:val="22"/>
              </w:rPr>
              <w:t>циплины</w:t>
            </w:r>
          </w:p>
        </w:tc>
        <w:tc>
          <w:tcPr>
            <w:tcW w:w="5940" w:type="dxa"/>
            <w:shd w:val="clear" w:color="auto" w:fill="auto"/>
          </w:tcPr>
          <w:p w:rsidR="00A25EB9" w:rsidRPr="00530010" w:rsidRDefault="00A25EB9" w:rsidP="00D234DE">
            <w:pPr>
              <w:pStyle w:val="af3"/>
              <w:jc w:val="center"/>
              <w:rPr>
                <w:color w:val="000000"/>
                <w:sz w:val="22"/>
                <w:szCs w:val="22"/>
              </w:rPr>
            </w:pPr>
            <w:r w:rsidRPr="00530010">
              <w:rPr>
                <w:color w:val="000000"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256" w:type="dxa"/>
            <w:shd w:val="clear" w:color="auto" w:fill="auto"/>
          </w:tcPr>
          <w:p w:rsidR="00A25EB9" w:rsidRPr="00530010" w:rsidRDefault="00A25EB9" w:rsidP="00D234DE">
            <w:pPr>
              <w:pStyle w:val="af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0010">
              <w:rPr>
                <w:color w:val="000000"/>
                <w:sz w:val="22"/>
                <w:szCs w:val="22"/>
              </w:rPr>
              <w:t>Трудо-емкость</w:t>
            </w:r>
            <w:proofErr w:type="spellEnd"/>
            <w:proofErr w:type="gramEnd"/>
          </w:p>
          <w:p w:rsidR="00A25EB9" w:rsidRPr="00530010" w:rsidRDefault="00A25EB9" w:rsidP="00D234DE">
            <w:pPr>
              <w:pStyle w:val="af3"/>
              <w:jc w:val="center"/>
              <w:rPr>
                <w:color w:val="000000"/>
              </w:rPr>
            </w:pPr>
            <w:r w:rsidRPr="00530010">
              <w:rPr>
                <w:color w:val="000000"/>
                <w:sz w:val="22"/>
                <w:szCs w:val="22"/>
              </w:rPr>
              <w:t>(час.)</w:t>
            </w:r>
          </w:p>
        </w:tc>
      </w:tr>
      <w:tr w:rsidR="00A25EB9" w:rsidRPr="00246F36" w:rsidTr="00D234DE">
        <w:tc>
          <w:tcPr>
            <w:tcW w:w="675" w:type="dxa"/>
          </w:tcPr>
          <w:p w:rsidR="00A25EB9" w:rsidRPr="00530010" w:rsidRDefault="00A25EB9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593" w:type="dxa"/>
          </w:tcPr>
          <w:p w:rsidR="00A25EB9" w:rsidRPr="00530010" w:rsidRDefault="005B5052" w:rsidP="005B5052">
            <w:pPr>
              <w:spacing w:after="0" w:line="240" w:lineRule="auto"/>
              <w:ind w:left="21" w:right="-1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Общие понятия, объекты и субъе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ты транспортного права. </w:t>
            </w:r>
            <w:r w:rsidR="0023765C"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Транспор</w:t>
            </w:r>
            <w:r w:rsidR="0023765C"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23765C"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ное законодател</w:t>
            </w:r>
            <w:r w:rsidR="0023765C"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="0023765C"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ство. 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Правоотн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шения сторон по планированию перевозок грузов. </w:t>
            </w:r>
          </w:p>
        </w:tc>
        <w:tc>
          <w:tcPr>
            <w:tcW w:w="5940" w:type="dxa"/>
            <w:shd w:val="clear" w:color="auto" w:fill="auto"/>
          </w:tcPr>
          <w:p w:rsidR="00C37D98" w:rsidRPr="00530010" w:rsidRDefault="00E207C4" w:rsidP="00E207C4">
            <w:pPr>
              <w:pStyle w:val="af3"/>
              <w:rPr>
                <w:color w:val="000000"/>
                <w:sz w:val="20"/>
                <w:szCs w:val="20"/>
              </w:rPr>
            </w:pPr>
            <w:r w:rsidRPr="00530010">
              <w:rPr>
                <w:color w:val="000000"/>
                <w:sz w:val="20"/>
                <w:szCs w:val="20"/>
              </w:rPr>
              <w:t>З</w:t>
            </w:r>
            <w:r w:rsidR="004F4CAE" w:rsidRPr="00530010">
              <w:rPr>
                <w:color w:val="000000"/>
                <w:sz w:val="20"/>
                <w:szCs w:val="20"/>
              </w:rPr>
              <w:t>накомство с источниками транспортного права</w:t>
            </w:r>
            <w:r w:rsidRPr="00530010">
              <w:rPr>
                <w:color w:val="000000"/>
                <w:sz w:val="20"/>
                <w:szCs w:val="20"/>
              </w:rPr>
              <w:t>: глава 40 «Пер</w:t>
            </w:r>
            <w:r w:rsidRPr="00530010">
              <w:rPr>
                <w:color w:val="000000"/>
                <w:sz w:val="20"/>
                <w:szCs w:val="20"/>
              </w:rPr>
              <w:t>е</w:t>
            </w:r>
            <w:r w:rsidRPr="00530010">
              <w:rPr>
                <w:color w:val="000000"/>
                <w:sz w:val="20"/>
                <w:szCs w:val="20"/>
              </w:rPr>
              <w:t>возка» Гражданского кодекса,</w:t>
            </w:r>
            <w:r w:rsidR="004F4CAE" w:rsidRPr="00530010">
              <w:rPr>
                <w:color w:val="000000"/>
                <w:sz w:val="20"/>
                <w:szCs w:val="20"/>
              </w:rPr>
              <w:t xml:space="preserve"> ФЗ «О железнодорожном тран</w:t>
            </w:r>
            <w:r w:rsidR="004F4CAE" w:rsidRPr="00530010">
              <w:rPr>
                <w:color w:val="000000"/>
                <w:sz w:val="20"/>
                <w:szCs w:val="20"/>
              </w:rPr>
              <w:t>с</w:t>
            </w:r>
            <w:r w:rsidR="004F4CAE" w:rsidRPr="00530010">
              <w:rPr>
                <w:color w:val="000000"/>
                <w:sz w:val="20"/>
                <w:szCs w:val="20"/>
              </w:rPr>
              <w:t xml:space="preserve">порте», УЖД, </w:t>
            </w:r>
            <w:r w:rsidR="00A1243B">
              <w:rPr>
                <w:color w:val="000000"/>
                <w:sz w:val="20"/>
                <w:szCs w:val="20"/>
              </w:rPr>
              <w:t>К</w:t>
            </w:r>
            <w:r w:rsidR="004F4CAE" w:rsidRPr="00530010">
              <w:rPr>
                <w:color w:val="000000"/>
                <w:sz w:val="20"/>
                <w:szCs w:val="20"/>
              </w:rPr>
              <w:t xml:space="preserve">ВВТ, </w:t>
            </w:r>
            <w:r w:rsidRPr="00530010">
              <w:rPr>
                <w:color w:val="000000"/>
                <w:sz w:val="20"/>
                <w:szCs w:val="20"/>
              </w:rPr>
              <w:t>УАТ, ВК, КТМ</w:t>
            </w:r>
            <w:r w:rsidR="00C37D98" w:rsidRPr="00530010">
              <w:rPr>
                <w:color w:val="000000"/>
                <w:sz w:val="20"/>
                <w:szCs w:val="20"/>
              </w:rPr>
              <w:t>.</w:t>
            </w:r>
          </w:p>
          <w:p w:rsidR="00A25EB9" w:rsidRPr="00530010" w:rsidRDefault="00C37D98" w:rsidP="00E207C4">
            <w:pPr>
              <w:pStyle w:val="af3"/>
              <w:rPr>
                <w:color w:val="000000"/>
                <w:sz w:val="20"/>
                <w:szCs w:val="20"/>
              </w:rPr>
            </w:pPr>
            <w:r w:rsidRPr="00530010">
              <w:rPr>
                <w:color w:val="000000"/>
                <w:sz w:val="20"/>
                <w:szCs w:val="20"/>
              </w:rPr>
              <w:t xml:space="preserve"> Рассмотрение образцов договоров об организации перевозок гр</w:t>
            </w:r>
            <w:r w:rsidRPr="00530010">
              <w:rPr>
                <w:color w:val="000000"/>
                <w:sz w:val="20"/>
                <w:szCs w:val="20"/>
              </w:rPr>
              <w:t>у</w:t>
            </w:r>
            <w:r w:rsidRPr="00530010">
              <w:rPr>
                <w:color w:val="000000"/>
                <w:sz w:val="20"/>
                <w:szCs w:val="20"/>
              </w:rPr>
              <w:t>зов, разбор конкретных ситуаций по ответственности сторон за невыполнение заявок на перевозку</w:t>
            </w:r>
          </w:p>
        </w:tc>
        <w:tc>
          <w:tcPr>
            <w:tcW w:w="1256" w:type="dxa"/>
            <w:shd w:val="clear" w:color="auto" w:fill="auto"/>
          </w:tcPr>
          <w:p w:rsidR="00A25EB9" w:rsidRPr="00530010" w:rsidRDefault="008B6752" w:rsidP="00D234DE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530010">
              <w:rPr>
                <w:color w:val="000000"/>
              </w:rPr>
              <w:t>2</w:t>
            </w:r>
          </w:p>
        </w:tc>
      </w:tr>
      <w:tr w:rsidR="00A25EB9" w:rsidRPr="00246F36" w:rsidTr="00D234DE">
        <w:tc>
          <w:tcPr>
            <w:tcW w:w="675" w:type="dxa"/>
          </w:tcPr>
          <w:p w:rsidR="00A25EB9" w:rsidRPr="00530010" w:rsidRDefault="00A25EB9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593" w:type="dxa"/>
          </w:tcPr>
          <w:p w:rsidR="00A25EB9" w:rsidRPr="00530010" w:rsidRDefault="00FC1965" w:rsidP="00D234DE">
            <w:pPr>
              <w:spacing w:after="0" w:line="240" w:lineRule="auto"/>
              <w:ind w:left="21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Договор перево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ки грузов. Права и обязанности ст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рон по договору перевозки</w:t>
            </w:r>
          </w:p>
        </w:tc>
        <w:tc>
          <w:tcPr>
            <w:tcW w:w="5940" w:type="dxa"/>
            <w:shd w:val="clear" w:color="auto" w:fill="auto"/>
          </w:tcPr>
          <w:p w:rsidR="00A25EB9" w:rsidRPr="00530010" w:rsidRDefault="00C37D98" w:rsidP="00BE6790">
            <w:pPr>
              <w:pStyle w:val="af3"/>
              <w:rPr>
                <w:color w:val="000000"/>
                <w:sz w:val="20"/>
                <w:szCs w:val="20"/>
              </w:rPr>
            </w:pPr>
            <w:r w:rsidRPr="00530010">
              <w:rPr>
                <w:color w:val="000000"/>
                <w:sz w:val="20"/>
                <w:szCs w:val="20"/>
              </w:rPr>
              <w:t>Рассмотрение</w:t>
            </w:r>
            <w:r w:rsidR="00BE6790" w:rsidRPr="00530010">
              <w:rPr>
                <w:color w:val="000000"/>
                <w:sz w:val="20"/>
                <w:szCs w:val="20"/>
              </w:rPr>
              <w:t>, на основе Правил перевозки,</w:t>
            </w:r>
            <w:r w:rsidRPr="00530010">
              <w:rPr>
                <w:color w:val="000000"/>
                <w:sz w:val="20"/>
                <w:szCs w:val="20"/>
              </w:rPr>
              <w:t xml:space="preserve"> правоотношений ст</w:t>
            </w:r>
            <w:r w:rsidRPr="00530010">
              <w:rPr>
                <w:color w:val="000000"/>
                <w:sz w:val="20"/>
                <w:szCs w:val="20"/>
              </w:rPr>
              <w:t>о</w:t>
            </w:r>
            <w:r w:rsidRPr="00530010">
              <w:rPr>
                <w:color w:val="000000"/>
                <w:sz w:val="20"/>
                <w:szCs w:val="20"/>
              </w:rPr>
              <w:t xml:space="preserve">рон по поводу приема и выдачи груза, объявления ценности груза, </w:t>
            </w:r>
            <w:r w:rsidR="00BE6790" w:rsidRPr="00530010">
              <w:rPr>
                <w:color w:val="000000"/>
                <w:sz w:val="20"/>
                <w:szCs w:val="20"/>
              </w:rPr>
              <w:t xml:space="preserve">пломбирования вагонов и контейнеров, </w:t>
            </w:r>
            <w:r w:rsidRPr="00530010">
              <w:rPr>
                <w:color w:val="000000"/>
                <w:sz w:val="20"/>
                <w:szCs w:val="20"/>
              </w:rPr>
              <w:t xml:space="preserve">сопровождения груза, </w:t>
            </w:r>
            <w:r w:rsidR="00BE6790" w:rsidRPr="00530010">
              <w:rPr>
                <w:color w:val="000000"/>
                <w:sz w:val="20"/>
                <w:szCs w:val="20"/>
              </w:rPr>
              <w:t>п</w:t>
            </w:r>
            <w:r w:rsidR="00BE6790" w:rsidRPr="00530010">
              <w:rPr>
                <w:color w:val="000000"/>
                <w:sz w:val="20"/>
                <w:szCs w:val="20"/>
              </w:rPr>
              <w:t>е</w:t>
            </w:r>
            <w:r w:rsidR="00BE6790" w:rsidRPr="00530010">
              <w:rPr>
                <w:color w:val="000000"/>
                <w:sz w:val="20"/>
                <w:szCs w:val="20"/>
              </w:rPr>
              <w:t>реадресовки груза, очистки и промывки вагонов и контейнеров после выгрузки. Разбор конкретных ситуаций</w:t>
            </w:r>
          </w:p>
        </w:tc>
        <w:tc>
          <w:tcPr>
            <w:tcW w:w="1256" w:type="dxa"/>
            <w:shd w:val="clear" w:color="auto" w:fill="auto"/>
          </w:tcPr>
          <w:p w:rsidR="00A25EB9" w:rsidRPr="00530010" w:rsidRDefault="008B6752" w:rsidP="00D234DE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530010">
              <w:rPr>
                <w:color w:val="000000"/>
              </w:rPr>
              <w:t>2</w:t>
            </w:r>
          </w:p>
        </w:tc>
      </w:tr>
      <w:tr w:rsidR="00A25EB9" w:rsidRPr="00246F36" w:rsidTr="00D234DE">
        <w:tc>
          <w:tcPr>
            <w:tcW w:w="675" w:type="dxa"/>
          </w:tcPr>
          <w:p w:rsidR="00A25EB9" w:rsidRPr="00530010" w:rsidRDefault="00A25EB9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1593" w:type="dxa"/>
          </w:tcPr>
          <w:p w:rsidR="00A25EB9" w:rsidRPr="00530010" w:rsidRDefault="00FC1965" w:rsidP="00D234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Ответственность сторон по дог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530010">
              <w:rPr>
                <w:rFonts w:ascii="Times New Roman" w:hAnsi="Times New Roman"/>
                <w:color w:val="000000"/>
                <w:sz w:val="18"/>
                <w:szCs w:val="18"/>
              </w:rPr>
              <w:t>вору перевозки груза</w:t>
            </w:r>
          </w:p>
        </w:tc>
        <w:tc>
          <w:tcPr>
            <w:tcW w:w="5940" w:type="dxa"/>
            <w:shd w:val="clear" w:color="auto" w:fill="auto"/>
          </w:tcPr>
          <w:p w:rsidR="00A25EB9" w:rsidRPr="00530010" w:rsidRDefault="00BE6790" w:rsidP="00BE6790">
            <w:pPr>
              <w:pStyle w:val="af3"/>
              <w:rPr>
                <w:color w:val="000000"/>
                <w:sz w:val="20"/>
                <w:szCs w:val="20"/>
              </w:rPr>
            </w:pPr>
            <w:r w:rsidRPr="00530010">
              <w:rPr>
                <w:color w:val="000000"/>
                <w:sz w:val="20"/>
                <w:szCs w:val="20"/>
              </w:rPr>
              <w:t>Рассмотрение конкретных ситуаций по ответственности сторон за невыполнение или ненадлежащее выполнение договора перево</w:t>
            </w:r>
            <w:r w:rsidRPr="00530010">
              <w:rPr>
                <w:color w:val="000000"/>
                <w:sz w:val="20"/>
                <w:szCs w:val="20"/>
              </w:rPr>
              <w:t>з</w:t>
            </w:r>
            <w:r w:rsidRPr="00530010">
              <w:rPr>
                <w:color w:val="000000"/>
                <w:sz w:val="20"/>
                <w:szCs w:val="20"/>
              </w:rPr>
              <w:t>ки: неправильное указание наименования и массы груза, не</w:t>
            </w:r>
            <w:r w:rsidR="00A1243B">
              <w:rPr>
                <w:color w:val="000000"/>
                <w:sz w:val="20"/>
                <w:szCs w:val="20"/>
              </w:rPr>
              <w:t xml:space="preserve"> </w:t>
            </w:r>
            <w:r w:rsidRPr="00530010">
              <w:rPr>
                <w:color w:val="000000"/>
                <w:sz w:val="20"/>
                <w:szCs w:val="20"/>
              </w:rPr>
              <w:t>очис</w:t>
            </w:r>
            <w:r w:rsidRPr="00530010">
              <w:rPr>
                <w:color w:val="000000"/>
                <w:sz w:val="20"/>
                <w:szCs w:val="20"/>
              </w:rPr>
              <w:t>т</w:t>
            </w:r>
            <w:r w:rsidRPr="00530010">
              <w:rPr>
                <w:color w:val="000000"/>
                <w:sz w:val="20"/>
                <w:szCs w:val="20"/>
              </w:rPr>
              <w:t>ку вагонов и контейнеров, несохранную перевозку, несоблюдение срока доставки</w:t>
            </w:r>
            <w:r w:rsidR="00AA3FEB" w:rsidRPr="00530010">
              <w:rPr>
                <w:color w:val="000000"/>
                <w:sz w:val="20"/>
                <w:szCs w:val="20"/>
              </w:rPr>
              <w:t xml:space="preserve"> </w:t>
            </w:r>
            <w:r w:rsidR="00E726C7">
              <w:rPr>
                <w:color w:val="000000"/>
                <w:sz w:val="20"/>
                <w:szCs w:val="20"/>
              </w:rPr>
              <w:t xml:space="preserve">грузов </w:t>
            </w:r>
            <w:r w:rsidR="00AA3FEB" w:rsidRPr="00530010">
              <w:rPr>
                <w:color w:val="000000"/>
                <w:sz w:val="20"/>
                <w:szCs w:val="20"/>
              </w:rPr>
              <w:t>и др. в соответствии с УЖТ</w:t>
            </w:r>
          </w:p>
        </w:tc>
        <w:tc>
          <w:tcPr>
            <w:tcW w:w="1256" w:type="dxa"/>
            <w:shd w:val="clear" w:color="auto" w:fill="auto"/>
          </w:tcPr>
          <w:p w:rsidR="00A25EB9" w:rsidRPr="00530010" w:rsidRDefault="00A25EB9" w:rsidP="00D234DE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530010">
              <w:rPr>
                <w:color w:val="000000"/>
              </w:rPr>
              <w:t>2</w:t>
            </w:r>
          </w:p>
        </w:tc>
      </w:tr>
      <w:tr w:rsidR="00A25EB9" w:rsidRPr="00246F36" w:rsidTr="00D234DE">
        <w:tc>
          <w:tcPr>
            <w:tcW w:w="675" w:type="dxa"/>
          </w:tcPr>
          <w:p w:rsidR="00A25EB9" w:rsidRPr="00530010" w:rsidRDefault="00A25EB9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593" w:type="dxa"/>
          </w:tcPr>
          <w:p w:rsidR="00A25EB9" w:rsidRPr="00530010" w:rsidRDefault="005B5052" w:rsidP="00D234D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sz w:val="18"/>
                <w:szCs w:val="18"/>
              </w:rPr>
              <w:t>Договор перево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з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ки пассажиров. Права, обязанн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о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сти ответстве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н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ность сторон</w:t>
            </w:r>
          </w:p>
        </w:tc>
        <w:tc>
          <w:tcPr>
            <w:tcW w:w="5940" w:type="dxa"/>
            <w:shd w:val="clear" w:color="auto" w:fill="auto"/>
          </w:tcPr>
          <w:p w:rsidR="00A25EB9" w:rsidRPr="00530010" w:rsidRDefault="00AA3FEB" w:rsidP="00AA3FEB">
            <w:pPr>
              <w:pStyle w:val="af3"/>
              <w:rPr>
                <w:color w:val="000000"/>
                <w:sz w:val="20"/>
                <w:szCs w:val="20"/>
              </w:rPr>
            </w:pPr>
            <w:r w:rsidRPr="00530010">
              <w:rPr>
                <w:color w:val="000000"/>
                <w:sz w:val="20"/>
                <w:szCs w:val="20"/>
              </w:rPr>
              <w:t xml:space="preserve">Изучение Правил оказания услуг по перевозкам пассажиров и Правил перевозок пассажиров, багажа и </w:t>
            </w:r>
            <w:proofErr w:type="spellStart"/>
            <w:r w:rsidRPr="00530010">
              <w:rPr>
                <w:color w:val="000000"/>
                <w:sz w:val="20"/>
                <w:szCs w:val="20"/>
              </w:rPr>
              <w:t>грузобагажа</w:t>
            </w:r>
            <w:proofErr w:type="spellEnd"/>
            <w:r w:rsidRPr="00530010">
              <w:rPr>
                <w:color w:val="000000"/>
                <w:sz w:val="20"/>
                <w:szCs w:val="20"/>
              </w:rPr>
              <w:t xml:space="preserve"> в части прав и обязанностей сторон по договору перевозки. Разбор конкретных ситуаций из сферы пассажирских перевозок</w:t>
            </w:r>
          </w:p>
        </w:tc>
        <w:tc>
          <w:tcPr>
            <w:tcW w:w="1256" w:type="dxa"/>
            <w:shd w:val="clear" w:color="auto" w:fill="auto"/>
          </w:tcPr>
          <w:p w:rsidR="00A25EB9" w:rsidRPr="00530010" w:rsidRDefault="00A25EB9" w:rsidP="00AA3FEB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530010">
              <w:rPr>
                <w:color w:val="000000"/>
              </w:rPr>
              <w:t>2</w:t>
            </w:r>
          </w:p>
        </w:tc>
      </w:tr>
      <w:tr w:rsidR="005B5052" w:rsidRPr="00246F36" w:rsidTr="00D234DE">
        <w:tc>
          <w:tcPr>
            <w:tcW w:w="675" w:type="dxa"/>
          </w:tcPr>
          <w:p w:rsidR="005B5052" w:rsidRPr="00530010" w:rsidRDefault="005B5052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593" w:type="dxa"/>
          </w:tcPr>
          <w:p w:rsidR="005B5052" w:rsidRPr="00530010" w:rsidRDefault="00D74AAB" w:rsidP="0064566E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sz w:val="18"/>
                <w:szCs w:val="18"/>
              </w:rPr>
              <w:t>Вспомогательные договоры</w:t>
            </w:r>
            <w:r w:rsidR="005E72C9">
              <w:rPr>
                <w:rFonts w:ascii="Times New Roman" w:hAnsi="Times New Roman"/>
                <w:sz w:val="18"/>
                <w:szCs w:val="18"/>
              </w:rPr>
              <w:t xml:space="preserve"> и транспортные соглашения</w:t>
            </w:r>
          </w:p>
        </w:tc>
        <w:tc>
          <w:tcPr>
            <w:tcW w:w="5940" w:type="dxa"/>
            <w:shd w:val="clear" w:color="auto" w:fill="auto"/>
          </w:tcPr>
          <w:p w:rsidR="005B5052" w:rsidRPr="00530010" w:rsidRDefault="00D74AAB" w:rsidP="00D234DE">
            <w:pPr>
              <w:widowControl w:val="0"/>
              <w:tabs>
                <w:tab w:val="left" w:pos="20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10">
              <w:rPr>
                <w:rFonts w:ascii="Times New Roman" w:hAnsi="Times New Roman"/>
                <w:sz w:val="20"/>
                <w:szCs w:val="20"/>
              </w:rPr>
              <w:t>Изучение Правил эксплуатации и обслуживания  железнодоро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ж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ных путей необщего пользования. Заполнение договоров на эк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с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>плуатацию подъездных путей и договоров на подачу и уборку вагонов</w:t>
            </w:r>
          </w:p>
        </w:tc>
        <w:tc>
          <w:tcPr>
            <w:tcW w:w="1256" w:type="dxa"/>
            <w:shd w:val="clear" w:color="auto" w:fill="auto"/>
          </w:tcPr>
          <w:p w:rsidR="005B5052" w:rsidRPr="00530010" w:rsidRDefault="005B5052" w:rsidP="00D234DE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530010">
              <w:rPr>
                <w:color w:val="000000"/>
              </w:rPr>
              <w:t>2</w:t>
            </w:r>
          </w:p>
        </w:tc>
      </w:tr>
      <w:tr w:rsidR="005B5052" w:rsidRPr="00246F36" w:rsidTr="00D234DE">
        <w:tc>
          <w:tcPr>
            <w:tcW w:w="675" w:type="dxa"/>
          </w:tcPr>
          <w:p w:rsidR="005B5052" w:rsidRPr="00530010" w:rsidRDefault="005B5052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593" w:type="dxa"/>
          </w:tcPr>
          <w:p w:rsidR="005B5052" w:rsidRPr="00530010" w:rsidRDefault="005B5052" w:rsidP="00D234DE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sz w:val="18"/>
                <w:szCs w:val="18"/>
              </w:rPr>
              <w:t>Вспомогательные договоры</w:t>
            </w:r>
            <w:r w:rsidR="005E72C9">
              <w:rPr>
                <w:rFonts w:ascii="Times New Roman" w:hAnsi="Times New Roman"/>
                <w:sz w:val="18"/>
                <w:szCs w:val="18"/>
              </w:rPr>
              <w:t xml:space="preserve"> и тран</w:t>
            </w:r>
            <w:r w:rsidR="005E72C9">
              <w:rPr>
                <w:rFonts w:ascii="Times New Roman" w:hAnsi="Times New Roman"/>
                <w:sz w:val="18"/>
                <w:szCs w:val="18"/>
              </w:rPr>
              <w:t>с</w:t>
            </w:r>
            <w:r w:rsidR="005E72C9">
              <w:rPr>
                <w:rFonts w:ascii="Times New Roman" w:hAnsi="Times New Roman"/>
                <w:sz w:val="18"/>
                <w:szCs w:val="18"/>
              </w:rPr>
              <w:t>портные соглаш</w:t>
            </w:r>
            <w:r w:rsidR="005E72C9">
              <w:rPr>
                <w:rFonts w:ascii="Times New Roman" w:hAnsi="Times New Roman"/>
                <w:sz w:val="18"/>
                <w:szCs w:val="18"/>
              </w:rPr>
              <w:t>е</w:t>
            </w:r>
            <w:r w:rsidR="005E72C9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5940" w:type="dxa"/>
            <w:shd w:val="clear" w:color="auto" w:fill="auto"/>
          </w:tcPr>
          <w:p w:rsidR="005B5052" w:rsidRPr="00530010" w:rsidRDefault="00D74AAB" w:rsidP="00D74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010">
              <w:rPr>
                <w:rFonts w:ascii="Times New Roman" w:hAnsi="Times New Roman"/>
                <w:bCs/>
                <w:sz w:val="20"/>
                <w:szCs w:val="20"/>
              </w:rPr>
              <w:t>Рассмотрение примеров оформленных договоров транспортной экспедиции, централизованного завоза и вывоза грузов, аренды подвижного состава</w:t>
            </w:r>
            <w:r w:rsidR="00A1243B">
              <w:rPr>
                <w:rFonts w:ascii="Times New Roman" w:hAnsi="Times New Roman"/>
                <w:bCs/>
                <w:sz w:val="20"/>
                <w:szCs w:val="20"/>
              </w:rPr>
              <w:t>. Сообщения о договорах фрахта, морского агентирования и посредничества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5B5052" w:rsidRPr="00530010" w:rsidRDefault="00785AE5" w:rsidP="00D234DE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052" w:rsidRPr="00246F36" w:rsidTr="00D234DE">
        <w:tc>
          <w:tcPr>
            <w:tcW w:w="675" w:type="dxa"/>
          </w:tcPr>
          <w:p w:rsidR="005B5052" w:rsidRPr="00530010" w:rsidRDefault="005B5052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593" w:type="dxa"/>
          </w:tcPr>
          <w:p w:rsidR="005B5052" w:rsidRPr="00530010" w:rsidRDefault="005B5052" w:rsidP="00D234DE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sz w:val="18"/>
                <w:szCs w:val="18"/>
              </w:rPr>
              <w:t>Перевозки грузов в прямых смеша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н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ных сообщениях</w:t>
            </w:r>
          </w:p>
        </w:tc>
        <w:tc>
          <w:tcPr>
            <w:tcW w:w="5940" w:type="dxa"/>
            <w:shd w:val="clear" w:color="auto" w:fill="auto"/>
          </w:tcPr>
          <w:p w:rsidR="005B5052" w:rsidRPr="00530010" w:rsidRDefault="005B5052" w:rsidP="00707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010">
              <w:rPr>
                <w:rFonts w:ascii="Times New Roman" w:hAnsi="Times New Roman"/>
                <w:sz w:val="20"/>
                <w:szCs w:val="20"/>
              </w:rPr>
              <w:t xml:space="preserve">Разбор конкретных ситуаций разрешения споров </w:t>
            </w:r>
            <w:r w:rsidR="00707327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530010">
              <w:rPr>
                <w:rFonts w:ascii="Times New Roman" w:hAnsi="Times New Roman"/>
                <w:sz w:val="20"/>
                <w:szCs w:val="20"/>
              </w:rPr>
              <w:t xml:space="preserve"> организации прямых смешанных перевозок</w:t>
            </w:r>
            <w:r w:rsidR="00E726C7">
              <w:rPr>
                <w:rFonts w:ascii="Times New Roman" w:hAnsi="Times New Roman"/>
                <w:sz w:val="20"/>
                <w:szCs w:val="20"/>
              </w:rPr>
              <w:t>. Узловое соглашение –</w:t>
            </w:r>
            <w:r w:rsidR="0070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6C7">
              <w:rPr>
                <w:rFonts w:ascii="Times New Roman" w:hAnsi="Times New Roman"/>
                <w:sz w:val="20"/>
                <w:szCs w:val="20"/>
              </w:rPr>
              <w:t>значение и содержание</w:t>
            </w:r>
          </w:p>
        </w:tc>
        <w:tc>
          <w:tcPr>
            <w:tcW w:w="1256" w:type="dxa"/>
            <w:shd w:val="clear" w:color="auto" w:fill="auto"/>
          </w:tcPr>
          <w:p w:rsidR="005B5052" w:rsidRPr="00530010" w:rsidRDefault="005B5052" w:rsidP="00D234DE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530010">
              <w:rPr>
                <w:color w:val="000000"/>
              </w:rPr>
              <w:t>2</w:t>
            </w:r>
          </w:p>
        </w:tc>
      </w:tr>
      <w:tr w:rsidR="005B5052" w:rsidRPr="00246F36" w:rsidTr="00D234DE">
        <w:tc>
          <w:tcPr>
            <w:tcW w:w="675" w:type="dxa"/>
          </w:tcPr>
          <w:p w:rsidR="005B5052" w:rsidRPr="00530010" w:rsidRDefault="005B5052" w:rsidP="00D234DE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010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593" w:type="dxa"/>
          </w:tcPr>
          <w:p w:rsidR="005B5052" w:rsidRPr="00530010" w:rsidRDefault="005B5052" w:rsidP="00DE7CEA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30010">
              <w:rPr>
                <w:rFonts w:ascii="Times New Roman" w:hAnsi="Times New Roman"/>
                <w:sz w:val="18"/>
                <w:szCs w:val="18"/>
              </w:rPr>
              <w:t xml:space="preserve">  Акты, претензии и иски в транспор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т</w:t>
            </w:r>
            <w:r w:rsidRPr="00530010">
              <w:rPr>
                <w:rFonts w:ascii="Times New Roman" w:hAnsi="Times New Roman"/>
                <w:sz w:val="18"/>
                <w:szCs w:val="18"/>
              </w:rPr>
              <w:t>ных отношениях</w:t>
            </w:r>
          </w:p>
        </w:tc>
        <w:tc>
          <w:tcPr>
            <w:tcW w:w="5940" w:type="dxa"/>
            <w:shd w:val="clear" w:color="auto" w:fill="auto"/>
          </w:tcPr>
          <w:p w:rsidR="005B5052" w:rsidRPr="00530010" w:rsidRDefault="005B5052" w:rsidP="00251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010">
              <w:rPr>
                <w:rFonts w:ascii="Times New Roman" w:hAnsi="Times New Roman"/>
                <w:sz w:val="20"/>
                <w:szCs w:val="20"/>
              </w:rPr>
              <w:t>Заполнение коммерческого акта и акта общей формы по заданной ситуации, оформление претензии</w:t>
            </w:r>
            <w:r w:rsidR="00251018" w:rsidRPr="005300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shd w:val="clear" w:color="auto" w:fill="auto"/>
          </w:tcPr>
          <w:p w:rsidR="005B5052" w:rsidRPr="00530010" w:rsidRDefault="005B5052" w:rsidP="00D234DE">
            <w:pPr>
              <w:pStyle w:val="af3"/>
              <w:spacing w:line="360" w:lineRule="auto"/>
              <w:jc w:val="center"/>
              <w:rPr>
                <w:color w:val="000000"/>
              </w:rPr>
            </w:pPr>
            <w:r w:rsidRPr="00530010">
              <w:rPr>
                <w:color w:val="000000"/>
              </w:rPr>
              <w:t>2</w:t>
            </w:r>
          </w:p>
        </w:tc>
      </w:tr>
    </w:tbl>
    <w:p w:rsidR="00530010" w:rsidRPr="00231D60" w:rsidRDefault="00530010" w:rsidP="00A25EB9">
      <w:pPr>
        <w:spacing w:line="360" w:lineRule="auto"/>
        <w:rPr>
          <w:color w:val="000000"/>
        </w:rPr>
      </w:pPr>
    </w:p>
    <w:p w:rsidR="00FC1965" w:rsidRDefault="00FC1965" w:rsidP="003515DF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b/>
          <w:bCs/>
          <w:sz w:val="24"/>
          <w:szCs w:val="24"/>
        </w:rPr>
      </w:pPr>
    </w:p>
    <w:p w:rsidR="00FC1965" w:rsidRPr="00696454" w:rsidRDefault="00FC1965" w:rsidP="003515DF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96454">
        <w:rPr>
          <w:rFonts w:ascii="Times New Roman" w:hAnsi="Times New Roman"/>
          <w:b/>
          <w:bCs/>
          <w:sz w:val="24"/>
          <w:szCs w:val="24"/>
        </w:rPr>
        <w:t>6. Самостоятельная работа студентов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833"/>
        <w:gridCol w:w="5399"/>
        <w:gridCol w:w="1383"/>
      </w:tblGrid>
      <w:tr w:rsidR="00FC1965" w:rsidRPr="00530010" w:rsidTr="0064566E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1965" w:rsidRPr="00530010" w:rsidRDefault="00FC196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530010">
              <w:rPr>
                <w:rFonts w:ascii="Times New Roman" w:hAnsi="Times New Roman"/>
                <w:bCs/>
                <w:lang w:val="en-US"/>
              </w:rPr>
              <w:t>N</w:t>
            </w:r>
            <w:r w:rsidRPr="00530010">
              <w:rPr>
                <w:rFonts w:ascii="Times New Roman" w:hAnsi="Times New Roman"/>
                <w:bCs/>
              </w:rPr>
              <w:t xml:space="preserve"> п/п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</w:tcPr>
          <w:p w:rsidR="00FC1965" w:rsidRPr="00530010" w:rsidRDefault="00FC196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30010">
              <w:rPr>
                <w:rFonts w:ascii="Times New Roman" w:hAnsi="Times New Roman"/>
                <w:bCs/>
              </w:rPr>
              <w:t xml:space="preserve">Раздел </w:t>
            </w:r>
          </w:p>
          <w:p w:rsidR="00FC1965" w:rsidRPr="00530010" w:rsidRDefault="00FC196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30010">
              <w:rPr>
                <w:rFonts w:ascii="Times New Roman" w:hAnsi="Times New Roman"/>
                <w:bCs/>
              </w:rPr>
              <w:t>дисциплины</w:t>
            </w:r>
          </w:p>
        </w:tc>
        <w:tc>
          <w:tcPr>
            <w:tcW w:w="5399" w:type="dxa"/>
            <w:tcBorders>
              <w:top w:val="single" w:sz="12" w:space="0" w:color="auto"/>
              <w:bottom w:val="single" w:sz="12" w:space="0" w:color="auto"/>
            </w:tcBorders>
          </w:tcPr>
          <w:p w:rsidR="00FC1965" w:rsidRPr="00530010" w:rsidRDefault="00FC196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30010">
              <w:rPr>
                <w:rFonts w:ascii="Times New Roman" w:hAnsi="Times New Roman"/>
                <w:bCs/>
              </w:rPr>
              <w:t>Содержание работы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965" w:rsidRPr="00530010" w:rsidRDefault="00FC196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30010">
              <w:rPr>
                <w:rFonts w:ascii="Times New Roman" w:hAnsi="Times New Roman"/>
                <w:bCs/>
              </w:rPr>
              <w:t>Трудое</w:t>
            </w:r>
            <w:r w:rsidRPr="00530010">
              <w:rPr>
                <w:rFonts w:ascii="Times New Roman" w:hAnsi="Times New Roman"/>
                <w:bCs/>
              </w:rPr>
              <w:t>м</w:t>
            </w:r>
            <w:r w:rsidRPr="00530010">
              <w:rPr>
                <w:rFonts w:ascii="Times New Roman" w:hAnsi="Times New Roman"/>
                <w:bCs/>
              </w:rPr>
              <w:t>кость</w:t>
            </w:r>
          </w:p>
          <w:p w:rsidR="00FC1965" w:rsidRPr="00530010" w:rsidRDefault="00FC196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30010">
              <w:rPr>
                <w:rFonts w:ascii="Times New Roman" w:hAnsi="Times New Roman"/>
                <w:bCs/>
              </w:rPr>
              <w:t>(час)</w:t>
            </w:r>
          </w:p>
        </w:tc>
      </w:tr>
      <w:tr w:rsidR="00FC1965" w:rsidRPr="0064566E" w:rsidTr="0064566E"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:rsidR="00FC1965" w:rsidRPr="00696454" w:rsidRDefault="00FC196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FC1965" w:rsidRPr="00696454" w:rsidRDefault="00FC1965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Общие понятия, объекты и субъе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ты транспортного права</w:t>
            </w:r>
            <w:r w:rsidR="00E36581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. Транспор</w:t>
            </w:r>
            <w:r w:rsidR="00E36581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E36581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ное законодател</w:t>
            </w:r>
            <w:r w:rsidR="00E36581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E36581"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5399" w:type="dxa"/>
            <w:tcBorders>
              <w:top w:val="single" w:sz="12" w:space="0" w:color="auto"/>
            </w:tcBorders>
          </w:tcPr>
          <w:p w:rsidR="00FC1965" w:rsidRPr="00696454" w:rsidRDefault="005143FD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Подготовка сообщений о структуре и содержании У</w:t>
            </w:r>
            <w:r w:rsidRPr="00696454">
              <w:rPr>
                <w:rFonts w:ascii="Times New Roman" w:hAnsi="Times New Roman"/>
                <w:bCs/>
              </w:rPr>
              <w:t>с</w:t>
            </w:r>
            <w:r w:rsidRPr="00696454">
              <w:rPr>
                <w:rFonts w:ascii="Times New Roman" w:hAnsi="Times New Roman"/>
                <w:bCs/>
              </w:rPr>
              <w:t>тава внутреннего водного транспорта, Устава автом</w:t>
            </w:r>
            <w:r w:rsidRPr="00696454">
              <w:rPr>
                <w:rFonts w:ascii="Times New Roman" w:hAnsi="Times New Roman"/>
                <w:bCs/>
              </w:rPr>
              <w:t>о</w:t>
            </w:r>
            <w:r w:rsidRPr="00696454">
              <w:rPr>
                <w:rFonts w:ascii="Times New Roman" w:hAnsi="Times New Roman"/>
                <w:bCs/>
              </w:rPr>
              <w:t>бильного транспорта, Воздушного кодекса, Кодекса торгового мореплавания, ФЗ «О железнодорожном транспорте»</w:t>
            </w:r>
          </w:p>
        </w:tc>
        <w:tc>
          <w:tcPr>
            <w:tcW w:w="1383" w:type="dxa"/>
            <w:tcBorders>
              <w:top w:val="single" w:sz="12" w:space="0" w:color="auto"/>
              <w:right w:val="single" w:sz="12" w:space="0" w:color="auto"/>
            </w:tcBorders>
          </w:tcPr>
          <w:p w:rsidR="0023765C" w:rsidRPr="00696454" w:rsidRDefault="0023765C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965" w:rsidRPr="00696454" w:rsidRDefault="00785AE5" w:rsidP="0023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581" w:rsidRPr="0064566E" w:rsidTr="0064566E">
        <w:tc>
          <w:tcPr>
            <w:tcW w:w="596" w:type="dxa"/>
            <w:tcBorders>
              <w:left w:val="single" w:sz="12" w:space="0" w:color="auto"/>
            </w:tcBorders>
          </w:tcPr>
          <w:p w:rsidR="00E36581" w:rsidRPr="00696454" w:rsidRDefault="00E36581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33" w:type="dxa"/>
          </w:tcPr>
          <w:p w:rsidR="00E36581" w:rsidRPr="00696454" w:rsidRDefault="00E36581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Правоотношения сторон по план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рованию перев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зок грузов</w:t>
            </w:r>
          </w:p>
        </w:tc>
        <w:tc>
          <w:tcPr>
            <w:tcW w:w="5399" w:type="dxa"/>
          </w:tcPr>
          <w:p w:rsidR="00E36581" w:rsidRPr="00696454" w:rsidRDefault="005E72C9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Поиск и обзор научных публикаций и электронных источников информации по вопросам планирования перевозок грузов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E36581" w:rsidRPr="00696454" w:rsidRDefault="00785AE5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36581" w:rsidRPr="0064566E" w:rsidTr="0064566E">
        <w:tc>
          <w:tcPr>
            <w:tcW w:w="596" w:type="dxa"/>
            <w:tcBorders>
              <w:left w:val="single" w:sz="12" w:space="0" w:color="auto"/>
            </w:tcBorders>
          </w:tcPr>
          <w:p w:rsidR="00E36581" w:rsidRPr="00696454" w:rsidRDefault="00E36581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33" w:type="dxa"/>
          </w:tcPr>
          <w:p w:rsidR="00E36581" w:rsidRPr="00696454" w:rsidRDefault="00E36581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Договор перево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ки грузов. Права и обязанности ст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рон по договору перевозки</w:t>
            </w:r>
          </w:p>
        </w:tc>
        <w:tc>
          <w:tcPr>
            <w:tcW w:w="5399" w:type="dxa"/>
          </w:tcPr>
          <w:p w:rsidR="00E36581" w:rsidRPr="00696454" w:rsidRDefault="00E36581" w:rsidP="0014157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Изучение раздела</w:t>
            </w:r>
            <w:r w:rsidR="005E72C9">
              <w:rPr>
                <w:rFonts w:ascii="Times New Roman" w:hAnsi="Times New Roman"/>
                <w:bCs/>
              </w:rPr>
              <w:t xml:space="preserve"> «</w:t>
            </w:r>
            <w:r w:rsidR="0014157D">
              <w:rPr>
                <w:rFonts w:ascii="Times New Roman" w:hAnsi="Times New Roman"/>
                <w:bCs/>
              </w:rPr>
              <w:t xml:space="preserve">Перевозки грузов, контейнеров и </w:t>
            </w:r>
            <w:proofErr w:type="spellStart"/>
            <w:r w:rsidR="0014157D">
              <w:rPr>
                <w:rFonts w:ascii="Times New Roman" w:hAnsi="Times New Roman"/>
                <w:bCs/>
              </w:rPr>
              <w:t>повагонными</w:t>
            </w:r>
            <w:proofErr w:type="spellEnd"/>
            <w:r w:rsidR="0014157D">
              <w:rPr>
                <w:rFonts w:ascii="Times New Roman" w:hAnsi="Times New Roman"/>
                <w:bCs/>
              </w:rPr>
              <w:t xml:space="preserve"> отправками </w:t>
            </w:r>
            <w:proofErr w:type="spellStart"/>
            <w:r w:rsidR="0014157D">
              <w:rPr>
                <w:rFonts w:ascii="Times New Roman" w:hAnsi="Times New Roman"/>
                <w:bCs/>
              </w:rPr>
              <w:t>грузобагажа</w:t>
            </w:r>
            <w:proofErr w:type="spellEnd"/>
            <w:r w:rsidR="005E72C9">
              <w:rPr>
                <w:rFonts w:ascii="Times New Roman" w:hAnsi="Times New Roman"/>
                <w:bCs/>
              </w:rPr>
              <w:t>» УЖТ, сравн</w:t>
            </w:r>
            <w:r w:rsidR="005E72C9">
              <w:rPr>
                <w:rFonts w:ascii="Times New Roman" w:hAnsi="Times New Roman"/>
                <w:bCs/>
              </w:rPr>
              <w:t>и</w:t>
            </w:r>
            <w:r w:rsidR="005E72C9">
              <w:rPr>
                <w:rFonts w:ascii="Times New Roman" w:hAnsi="Times New Roman"/>
                <w:bCs/>
              </w:rPr>
              <w:t>тельный анализ прав и обязанностей сторон по дог</w:t>
            </w:r>
            <w:r w:rsidR="005E72C9">
              <w:rPr>
                <w:rFonts w:ascii="Times New Roman" w:hAnsi="Times New Roman"/>
                <w:bCs/>
              </w:rPr>
              <w:t>о</w:t>
            </w:r>
            <w:r w:rsidR="005E72C9">
              <w:rPr>
                <w:rFonts w:ascii="Times New Roman" w:hAnsi="Times New Roman"/>
                <w:bCs/>
              </w:rPr>
              <w:t>вору перевозки грузов на разных видах транспорта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E36581" w:rsidRPr="00696454" w:rsidRDefault="00E36581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36581" w:rsidRPr="0064566E" w:rsidTr="0064566E">
        <w:tc>
          <w:tcPr>
            <w:tcW w:w="596" w:type="dxa"/>
            <w:tcBorders>
              <w:left w:val="single" w:sz="12" w:space="0" w:color="auto"/>
            </w:tcBorders>
          </w:tcPr>
          <w:p w:rsidR="00E36581" w:rsidRPr="00696454" w:rsidRDefault="00E36581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33" w:type="dxa"/>
          </w:tcPr>
          <w:p w:rsidR="00E36581" w:rsidRPr="00696454" w:rsidRDefault="00E36581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Ответственность сторон по догов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96454">
              <w:rPr>
                <w:rFonts w:ascii="Times New Roman" w:hAnsi="Times New Roman"/>
                <w:color w:val="000000"/>
                <w:sz w:val="20"/>
                <w:szCs w:val="20"/>
              </w:rPr>
              <w:t>ру перевозки груза</w:t>
            </w:r>
          </w:p>
        </w:tc>
        <w:tc>
          <w:tcPr>
            <w:tcW w:w="5399" w:type="dxa"/>
          </w:tcPr>
          <w:p w:rsidR="00E36581" w:rsidRPr="00696454" w:rsidRDefault="00BA5F2F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Изучение Правил оформления и взыскания штрафов при перевозках грузов железнодорожным транспо</w:t>
            </w:r>
            <w:r w:rsidRPr="00696454">
              <w:rPr>
                <w:rFonts w:ascii="Times New Roman" w:hAnsi="Times New Roman"/>
                <w:bCs/>
              </w:rPr>
              <w:t>р</w:t>
            </w:r>
            <w:r w:rsidRPr="00696454">
              <w:rPr>
                <w:rFonts w:ascii="Times New Roman" w:hAnsi="Times New Roman"/>
                <w:bCs/>
              </w:rPr>
              <w:t>том; подготовка сообщений об ограничении ответс</w:t>
            </w:r>
            <w:r w:rsidRPr="00696454">
              <w:rPr>
                <w:rFonts w:ascii="Times New Roman" w:hAnsi="Times New Roman"/>
                <w:bCs/>
              </w:rPr>
              <w:t>т</w:t>
            </w:r>
            <w:r w:rsidRPr="00696454">
              <w:rPr>
                <w:rFonts w:ascii="Times New Roman" w:hAnsi="Times New Roman"/>
                <w:bCs/>
              </w:rPr>
              <w:t xml:space="preserve">венности </w:t>
            </w:r>
            <w:r w:rsidR="00E726C7">
              <w:rPr>
                <w:rFonts w:ascii="Times New Roman" w:hAnsi="Times New Roman"/>
                <w:bCs/>
              </w:rPr>
              <w:t xml:space="preserve">перевозчиков </w:t>
            </w:r>
            <w:r w:rsidRPr="00696454">
              <w:rPr>
                <w:rFonts w:ascii="Times New Roman" w:hAnsi="Times New Roman"/>
                <w:bCs/>
              </w:rPr>
              <w:t>на разных видах транспорта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E36581" w:rsidRPr="00696454" w:rsidRDefault="00E36581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36581" w:rsidRPr="0064566E" w:rsidTr="0064566E">
        <w:tc>
          <w:tcPr>
            <w:tcW w:w="596" w:type="dxa"/>
            <w:tcBorders>
              <w:left w:val="single" w:sz="12" w:space="0" w:color="auto"/>
            </w:tcBorders>
          </w:tcPr>
          <w:p w:rsidR="00E36581" w:rsidRPr="00696454" w:rsidRDefault="00E36581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33" w:type="dxa"/>
          </w:tcPr>
          <w:p w:rsidR="00E36581" w:rsidRPr="00696454" w:rsidRDefault="00E36581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sz w:val="20"/>
                <w:szCs w:val="20"/>
              </w:rPr>
              <w:t>Договор перево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з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ки пассажиров. Права, обязанн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о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сти ответстве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н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ность сторон</w:t>
            </w:r>
          </w:p>
        </w:tc>
        <w:tc>
          <w:tcPr>
            <w:tcW w:w="5399" w:type="dxa"/>
          </w:tcPr>
          <w:p w:rsidR="00E36581" w:rsidRPr="00696454" w:rsidRDefault="00E36581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 xml:space="preserve">Изучение Правил перевозок пассажиров, багажа и </w:t>
            </w:r>
            <w:proofErr w:type="spellStart"/>
            <w:r w:rsidRPr="00696454">
              <w:rPr>
                <w:rFonts w:ascii="Times New Roman" w:hAnsi="Times New Roman"/>
                <w:bCs/>
              </w:rPr>
              <w:t>грузобагажа</w:t>
            </w:r>
            <w:proofErr w:type="spellEnd"/>
            <w:r w:rsidRPr="00696454">
              <w:rPr>
                <w:rFonts w:ascii="Times New Roman" w:hAnsi="Times New Roman"/>
                <w:bCs/>
              </w:rPr>
              <w:t>, Порядка оказания услуг по перевозке пассажиров</w:t>
            </w:r>
            <w:r w:rsidR="005143FD" w:rsidRPr="00696454">
              <w:rPr>
                <w:rFonts w:ascii="Times New Roman" w:hAnsi="Times New Roman"/>
                <w:bCs/>
              </w:rPr>
              <w:t xml:space="preserve">, багажа и </w:t>
            </w:r>
            <w:proofErr w:type="spellStart"/>
            <w:r w:rsidR="005143FD" w:rsidRPr="00696454">
              <w:rPr>
                <w:rFonts w:ascii="Times New Roman" w:hAnsi="Times New Roman"/>
                <w:bCs/>
              </w:rPr>
              <w:t>грузобагажа</w:t>
            </w:r>
            <w:proofErr w:type="spellEnd"/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E36581" w:rsidRPr="00696454" w:rsidRDefault="00785AE5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36581" w:rsidRPr="0064566E" w:rsidTr="0064566E">
        <w:tc>
          <w:tcPr>
            <w:tcW w:w="596" w:type="dxa"/>
            <w:tcBorders>
              <w:left w:val="single" w:sz="12" w:space="0" w:color="auto"/>
            </w:tcBorders>
          </w:tcPr>
          <w:p w:rsidR="00E36581" w:rsidRPr="00696454" w:rsidRDefault="00E36581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33" w:type="dxa"/>
          </w:tcPr>
          <w:p w:rsidR="00E36581" w:rsidRPr="00696454" w:rsidRDefault="00E36581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454">
              <w:rPr>
                <w:rFonts w:ascii="Times New Roman" w:hAnsi="Times New Roman"/>
                <w:sz w:val="20"/>
                <w:szCs w:val="20"/>
              </w:rPr>
              <w:t>Вспомогательные договоры</w:t>
            </w:r>
            <w:r w:rsidR="00E726C7">
              <w:rPr>
                <w:rFonts w:ascii="Times New Roman" w:hAnsi="Times New Roman"/>
                <w:sz w:val="20"/>
                <w:szCs w:val="20"/>
              </w:rPr>
              <w:t xml:space="preserve"> и тран</w:t>
            </w:r>
            <w:r w:rsidR="00E726C7">
              <w:rPr>
                <w:rFonts w:ascii="Times New Roman" w:hAnsi="Times New Roman"/>
                <w:sz w:val="20"/>
                <w:szCs w:val="20"/>
              </w:rPr>
              <w:t>с</w:t>
            </w:r>
            <w:r w:rsidR="00E726C7">
              <w:rPr>
                <w:rFonts w:ascii="Times New Roman" w:hAnsi="Times New Roman"/>
                <w:sz w:val="20"/>
                <w:szCs w:val="20"/>
              </w:rPr>
              <w:t>портные соглаш</w:t>
            </w:r>
            <w:r w:rsidR="00E726C7">
              <w:rPr>
                <w:rFonts w:ascii="Times New Roman" w:hAnsi="Times New Roman"/>
                <w:sz w:val="20"/>
                <w:szCs w:val="20"/>
              </w:rPr>
              <w:t>е</w:t>
            </w:r>
            <w:r w:rsidR="00E726C7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5399" w:type="dxa"/>
          </w:tcPr>
          <w:p w:rsidR="00E36581" w:rsidRPr="00696454" w:rsidRDefault="00FB6EC5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lastRenderedPageBreak/>
              <w:t>П</w:t>
            </w:r>
            <w:r w:rsidR="005E72C9">
              <w:rPr>
                <w:rFonts w:ascii="Times New Roman" w:hAnsi="Times New Roman"/>
                <w:bCs/>
              </w:rPr>
              <w:t>оиск информации и п</w:t>
            </w:r>
            <w:r w:rsidR="00E36581" w:rsidRPr="00696454">
              <w:rPr>
                <w:rFonts w:ascii="Times New Roman" w:hAnsi="Times New Roman"/>
                <w:bCs/>
              </w:rPr>
              <w:t>одготовка сообщений о соде</w:t>
            </w:r>
            <w:r w:rsidR="00E36581" w:rsidRPr="00696454">
              <w:rPr>
                <w:rFonts w:ascii="Times New Roman" w:hAnsi="Times New Roman"/>
                <w:bCs/>
              </w:rPr>
              <w:t>р</w:t>
            </w:r>
            <w:r w:rsidR="00E36581" w:rsidRPr="00696454">
              <w:rPr>
                <w:rFonts w:ascii="Times New Roman" w:hAnsi="Times New Roman"/>
                <w:bCs/>
              </w:rPr>
              <w:t>жании</w:t>
            </w:r>
            <w:r w:rsidR="005143FD" w:rsidRPr="00696454">
              <w:rPr>
                <w:rFonts w:ascii="Times New Roman" w:hAnsi="Times New Roman"/>
                <w:bCs/>
              </w:rPr>
              <w:t xml:space="preserve"> </w:t>
            </w:r>
            <w:r w:rsidR="00E36581" w:rsidRPr="00696454">
              <w:rPr>
                <w:rFonts w:ascii="Times New Roman" w:hAnsi="Times New Roman"/>
                <w:bCs/>
              </w:rPr>
              <w:t>договор</w:t>
            </w:r>
            <w:r w:rsidR="005143FD" w:rsidRPr="00696454">
              <w:rPr>
                <w:rFonts w:ascii="Times New Roman" w:hAnsi="Times New Roman"/>
                <w:bCs/>
              </w:rPr>
              <w:t>ов</w:t>
            </w:r>
            <w:r w:rsidR="00E36581" w:rsidRPr="00696454">
              <w:rPr>
                <w:rFonts w:ascii="Times New Roman" w:hAnsi="Times New Roman"/>
                <w:bCs/>
              </w:rPr>
              <w:t xml:space="preserve"> транспортной экспедиции, </w:t>
            </w:r>
            <w:r w:rsidR="005143FD" w:rsidRPr="00696454">
              <w:rPr>
                <w:rFonts w:ascii="Times New Roman" w:hAnsi="Times New Roman"/>
                <w:bCs/>
              </w:rPr>
              <w:t>центр</w:t>
            </w:r>
            <w:r w:rsidR="005143FD" w:rsidRPr="00696454">
              <w:rPr>
                <w:rFonts w:ascii="Times New Roman" w:hAnsi="Times New Roman"/>
                <w:bCs/>
              </w:rPr>
              <w:t>а</w:t>
            </w:r>
            <w:r w:rsidR="005143FD" w:rsidRPr="00696454">
              <w:rPr>
                <w:rFonts w:ascii="Times New Roman" w:hAnsi="Times New Roman"/>
                <w:bCs/>
              </w:rPr>
              <w:lastRenderedPageBreak/>
              <w:t>лизованного завоза-вывоза, аренды подвижного сост</w:t>
            </w:r>
            <w:r w:rsidR="005143FD" w:rsidRPr="00696454">
              <w:rPr>
                <w:rFonts w:ascii="Times New Roman" w:hAnsi="Times New Roman"/>
                <w:bCs/>
              </w:rPr>
              <w:t>а</w:t>
            </w:r>
            <w:r w:rsidR="005143FD" w:rsidRPr="00696454">
              <w:rPr>
                <w:rFonts w:ascii="Times New Roman" w:hAnsi="Times New Roman"/>
                <w:bCs/>
              </w:rPr>
              <w:t>ва, фрахтования, морского агентирования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E36581" w:rsidRPr="00696454" w:rsidRDefault="00785AE5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E36581" w:rsidRPr="0064566E" w:rsidTr="0064566E">
        <w:tc>
          <w:tcPr>
            <w:tcW w:w="596" w:type="dxa"/>
            <w:tcBorders>
              <w:left w:val="single" w:sz="12" w:space="0" w:color="auto"/>
            </w:tcBorders>
          </w:tcPr>
          <w:p w:rsidR="00E36581" w:rsidRPr="00696454" w:rsidRDefault="00E36581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1833" w:type="dxa"/>
          </w:tcPr>
          <w:p w:rsidR="00E36581" w:rsidRPr="00696454" w:rsidRDefault="00E36581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sz w:val="20"/>
                <w:szCs w:val="20"/>
              </w:rPr>
              <w:t>Перевозки грузов в прямых смеша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н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ных сообщениях</w:t>
            </w:r>
          </w:p>
        </w:tc>
        <w:tc>
          <w:tcPr>
            <w:tcW w:w="5399" w:type="dxa"/>
          </w:tcPr>
          <w:p w:rsidR="00E36581" w:rsidRPr="00696454" w:rsidRDefault="005143FD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 xml:space="preserve">Изучение главы  </w:t>
            </w:r>
            <w:r w:rsidR="00CA1E8B">
              <w:rPr>
                <w:rFonts w:ascii="Times New Roman" w:hAnsi="Times New Roman"/>
                <w:bCs/>
              </w:rPr>
              <w:t>«</w:t>
            </w:r>
            <w:r w:rsidRPr="00696454">
              <w:rPr>
                <w:rFonts w:ascii="Times New Roman" w:hAnsi="Times New Roman"/>
                <w:bCs/>
              </w:rPr>
              <w:t>Прямые смешанные перевозки</w:t>
            </w:r>
            <w:r w:rsidR="00CA1E8B">
              <w:rPr>
                <w:rFonts w:ascii="Times New Roman" w:hAnsi="Times New Roman"/>
                <w:bCs/>
              </w:rPr>
              <w:t>»</w:t>
            </w:r>
            <w:r w:rsidRPr="00696454">
              <w:rPr>
                <w:rFonts w:ascii="Times New Roman" w:hAnsi="Times New Roman"/>
                <w:bCs/>
              </w:rPr>
              <w:t xml:space="preserve"> в УЖТ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E36581" w:rsidRPr="00696454" w:rsidRDefault="00E36581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5AE5" w:rsidRPr="0064566E" w:rsidTr="00785AE5">
        <w:trPr>
          <w:trHeight w:val="1502"/>
        </w:trPr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:rsidR="00785AE5" w:rsidRPr="00696454" w:rsidRDefault="00785AE5" w:rsidP="0064566E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:rsidR="00785AE5" w:rsidRPr="00696454" w:rsidRDefault="00785AE5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sz w:val="20"/>
                <w:szCs w:val="20"/>
              </w:rPr>
              <w:t>Акты, претензии и иски в транспор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т</w:t>
            </w:r>
            <w:r w:rsidRPr="00696454">
              <w:rPr>
                <w:rFonts w:ascii="Times New Roman" w:hAnsi="Times New Roman"/>
                <w:sz w:val="20"/>
                <w:szCs w:val="20"/>
              </w:rPr>
              <w:t>ных отношениях</w:t>
            </w:r>
          </w:p>
        </w:tc>
        <w:tc>
          <w:tcPr>
            <w:tcW w:w="5399" w:type="dxa"/>
            <w:tcBorders>
              <w:bottom w:val="single" w:sz="12" w:space="0" w:color="auto"/>
            </w:tcBorders>
          </w:tcPr>
          <w:p w:rsidR="00785AE5" w:rsidRPr="00696454" w:rsidRDefault="00785AE5" w:rsidP="00F87EFD">
            <w:pPr>
              <w:tabs>
                <w:tab w:val="left" w:pos="426"/>
                <w:tab w:val="right" w:leader="underscore" w:pos="8505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696454">
              <w:rPr>
                <w:rFonts w:ascii="Times New Roman" w:hAnsi="Times New Roman"/>
                <w:bCs/>
              </w:rPr>
              <w:t>Изучение Правил составления актов при перевозках грузов железнодорожным транспортом, Правил предъявления и рассмотрения претензий, возникших в связи с осуществлением перевозок грузов железнод</w:t>
            </w:r>
            <w:r w:rsidRPr="00696454">
              <w:rPr>
                <w:rFonts w:ascii="Times New Roman" w:hAnsi="Times New Roman"/>
                <w:bCs/>
              </w:rPr>
              <w:t>о</w:t>
            </w:r>
            <w:r w:rsidRPr="00696454">
              <w:rPr>
                <w:rFonts w:ascii="Times New Roman" w:hAnsi="Times New Roman"/>
                <w:bCs/>
              </w:rPr>
              <w:t>рожным транспортом. Подготовка сообщения о работе арбитражных судов.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:rsidR="00785AE5" w:rsidRPr="00696454" w:rsidRDefault="00785AE5" w:rsidP="0023765C">
            <w:pPr>
              <w:tabs>
                <w:tab w:val="left" w:pos="426"/>
                <w:tab w:val="right" w:leader="underscore" w:pos="850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FC1965" w:rsidRDefault="00FC1965" w:rsidP="003515DF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b/>
          <w:bCs/>
          <w:sz w:val="24"/>
          <w:szCs w:val="24"/>
        </w:rPr>
      </w:pPr>
    </w:p>
    <w:p w:rsidR="003515DF" w:rsidRPr="00696454" w:rsidRDefault="003515DF" w:rsidP="003515DF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96454">
        <w:rPr>
          <w:rFonts w:ascii="Times New Roman" w:hAnsi="Times New Roman"/>
          <w:b/>
          <w:bCs/>
          <w:sz w:val="24"/>
          <w:szCs w:val="24"/>
        </w:rPr>
        <w:t>7. Примерная тематика курсовых проектов (работ)</w:t>
      </w:r>
    </w:p>
    <w:p w:rsidR="00CA1E8B" w:rsidRDefault="00334D94" w:rsidP="00CA1E8B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F0CB6">
        <w:rPr>
          <w:rFonts w:ascii="Times New Roman" w:hAnsi="Times New Roman"/>
          <w:bCs/>
          <w:sz w:val="24"/>
          <w:szCs w:val="24"/>
        </w:rPr>
        <w:t>Курсовые проекты (работы) отсутствуют</w:t>
      </w:r>
      <w:r w:rsidR="00707327">
        <w:rPr>
          <w:rFonts w:ascii="Times New Roman" w:hAnsi="Times New Roman"/>
          <w:bCs/>
          <w:sz w:val="24"/>
          <w:szCs w:val="24"/>
        </w:rPr>
        <w:t xml:space="preserve"> в учебном плане</w:t>
      </w:r>
    </w:p>
    <w:p w:rsidR="00CA1E8B" w:rsidRDefault="00CA1E8B" w:rsidP="00CA1E8B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3515DF" w:rsidRPr="00CF0CB6" w:rsidRDefault="003515DF" w:rsidP="00CA1E8B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0CB6">
        <w:rPr>
          <w:rFonts w:ascii="Times New Roman" w:hAnsi="Times New Roman"/>
          <w:b/>
          <w:color w:val="000000"/>
          <w:sz w:val="24"/>
          <w:szCs w:val="24"/>
        </w:rPr>
        <w:t>8. Учебно-методическое и информационное обеспечение дисциплины:</w:t>
      </w:r>
    </w:p>
    <w:p w:rsidR="003515DF" w:rsidRPr="00CF0CB6" w:rsidRDefault="003515DF" w:rsidP="003515DF">
      <w:pPr>
        <w:spacing w:after="0" w:line="240" w:lineRule="auto"/>
        <w:ind w:firstLine="270"/>
        <w:rPr>
          <w:rFonts w:ascii="Times New Roman" w:hAnsi="Times New Roman"/>
          <w:b/>
          <w:color w:val="000000"/>
          <w:sz w:val="24"/>
          <w:szCs w:val="24"/>
        </w:rPr>
      </w:pPr>
      <w:r w:rsidRPr="00CF0CB6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E41FF5" w:rsidRPr="00E41FF5" w:rsidRDefault="00E41FF5" w:rsidP="00E41FF5">
      <w:pPr>
        <w:pStyle w:val="2"/>
        <w:spacing w:line="240" w:lineRule="auto"/>
        <w:ind w:left="0" w:firstLine="426"/>
        <w:jc w:val="both"/>
      </w:pPr>
      <w:r w:rsidRPr="00E41FF5">
        <w:t>1. Устав железнодорожного транспорта РФ. 2003г.</w:t>
      </w:r>
    </w:p>
    <w:p w:rsidR="00E41FF5" w:rsidRDefault="00E41FF5" w:rsidP="00E41FF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E41FF5">
        <w:rPr>
          <w:rFonts w:ascii="Times New Roman" w:hAnsi="Times New Roman"/>
          <w:sz w:val="24"/>
          <w:szCs w:val="24"/>
        </w:rPr>
        <w:t>. Новиков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FF5">
        <w:rPr>
          <w:rFonts w:ascii="Times New Roman" w:hAnsi="Times New Roman"/>
          <w:sz w:val="24"/>
          <w:szCs w:val="24"/>
        </w:rPr>
        <w:t xml:space="preserve"> Транспортное право (железнодорожный транспорт): Учеб</w:t>
      </w:r>
      <w:proofErr w:type="gramStart"/>
      <w:r w:rsidRPr="00E41FF5">
        <w:rPr>
          <w:rFonts w:ascii="Times New Roman" w:hAnsi="Times New Roman"/>
          <w:sz w:val="24"/>
          <w:szCs w:val="24"/>
        </w:rPr>
        <w:t>.</w:t>
      </w:r>
      <w:proofErr w:type="gramEnd"/>
      <w:r w:rsidRPr="00E41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0AE2">
        <w:rPr>
          <w:rFonts w:ascii="Times New Roman" w:hAnsi="Times New Roman"/>
          <w:sz w:val="24"/>
          <w:szCs w:val="24"/>
        </w:rPr>
        <w:t>д</w:t>
      </w:r>
      <w:proofErr w:type="gramEnd"/>
      <w:r w:rsidRPr="00E41FF5">
        <w:rPr>
          <w:rFonts w:ascii="Times New Roman" w:hAnsi="Times New Roman"/>
          <w:sz w:val="24"/>
          <w:szCs w:val="24"/>
        </w:rPr>
        <w:t>ля вузов ж.-т. трансп. М.: Транспорт, 2007. - 272 с.</w:t>
      </w:r>
    </w:p>
    <w:p w:rsidR="00E41FF5" w:rsidRPr="00CF0CB6" w:rsidRDefault="00E41FF5" w:rsidP="00E41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F0CB6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  <w:r w:rsidRPr="00CF0CB6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E41FF5" w:rsidRPr="00E41FF5" w:rsidRDefault="005B3AB0" w:rsidP="00E41FF5">
      <w:pPr>
        <w:pStyle w:val="2"/>
        <w:spacing w:line="240" w:lineRule="auto"/>
        <w:ind w:left="0" w:firstLine="426"/>
        <w:jc w:val="both"/>
      </w:pPr>
      <w:r>
        <w:t>1</w:t>
      </w:r>
      <w:r w:rsidR="00E41FF5" w:rsidRPr="00E41FF5">
        <w:t>.Спирин И.В. Транспортное право</w:t>
      </w:r>
      <w:proofErr w:type="gramStart"/>
      <w:r w:rsidR="00E41FF5" w:rsidRPr="00E41FF5">
        <w:t>.-</w:t>
      </w:r>
      <w:proofErr w:type="gramEnd"/>
      <w:r w:rsidR="00E41FF5" w:rsidRPr="00E41FF5">
        <w:t>М.: Транспорт,2001. - 303с.</w:t>
      </w:r>
    </w:p>
    <w:p w:rsidR="00E41FF5" w:rsidRPr="005B3AB0" w:rsidRDefault="005B3AB0" w:rsidP="00E41FF5">
      <w:pPr>
        <w:pStyle w:val="2"/>
        <w:spacing w:line="240" w:lineRule="auto"/>
        <w:ind w:left="0" w:firstLine="426"/>
        <w:jc w:val="both"/>
      </w:pPr>
      <w:r w:rsidRPr="005B3AB0">
        <w:t>2</w:t>
      </w:r>
      <w:r w:rsidR="00E41FF5" w:rsidRPr="005B3AB0">
        <w:t>. Транспортное право: Учебное пособие – М.:»Былина», 2002. – 400с.</w:t>
      </w:r>
    </w:p>
    <w:p w:rsidR="005B3AB0" w:rsidRPr="005B3AB0" w:rsidRDefault="005B3AB0" w:rsidP="005B3AB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B3AB0">
        <w:rPr>
          <w:rFonts w:ascii="Times New Roman" w:hAnsi="Times New Roman"/>
          <w:sz w:val="24"/>
          <w:szCs w:val="24"/>
        </w:rPr>
        <w:t xml:space="preserve"> 3</w:t>
      </w:r>
      <w:r w:rsidR="00E41FF5" w:rsidRPr="005B3AB0">
        <w:rPr>
          <w:rFonts w:ascii="Times New Roman" w:hAnsi="Times New Roman"/>
          <w:sz w:val="24"/>
          <w:szCs w:val="24"/>
        </w:rPr>
        <w:t xml:space="preserve">. Гражданский кодекс РФ. Часть </w:t>
      </w:r>
      <w:r w:rsidR="00707327">
        <w:rPr>
          <w:rFonts w:ascii="Times New Roman" w:hAnsi="Times New Roman"/>
          <w:sz w:val="24"/>
          <w:szCs w:val="24"/>
        </w:rPr>
        <w:t>2</w:t>
      </w:r>
      <w:r w:rsidR="00E41FF5" w:rsidRPr="005B3AB0">
        <w:rPr>
          <w:rFonts w:ascii="Times New Roman" w:hAnsi="Times New Roman"/>
          <w:sz w:val="24"/>
          <w:szCs w:val="24"/>
        </w:rPr>
        <w:t>. Текст, комментарии, алфавитно-предметный ук</w:t>
      </w:r>
      <w:r w:rsidR="00E41FF5" w:rsidRPr="005B3AB0">
        <w:rPr>
          <w:rFonts w:ascii="Times New Roman" w:hAnsi="Times New Roman"/>
          <w:sz w:val="24"/>
          <w:szCs w:val="24"/>
        </w:rPr>
        <w:t>а</w:t>
      </w:r>
      <w:r w:rsidR="00E41FF5" w:rsidRPr="005B3AB0">
        <w:rPr>
          <w:rFonts w:ascii="Times New Roman" w:hAnsi="Times New Roman"/>
          <w:sz w:val="24"/>
          <w:szCs w:val="24"/>
        </w:rPr>
        <w:t>за</w:t>
      </w:r>
      <w:r w:rsidR="00800AE2" w:rsidRPr="005B3AB0">
        <w:rPr>
          <w:rFonts w:ascii="Times New Roman" w:hAnsi="Times New Roman"/>
          <w:sz w:val="24"/>
          <w:szCs w:val="24"/>
        </w:rPr>
        <w:t>тель</w:t>
      </w:r>
      <w:proofErr w:type="gramStart"/>
      <w:r w:rsidR="00E41FF5" w:rsidRPr="005B3AB0">
        <w:rPr>
          <w:rFonts w:ascii="Times New Roman" w:hAnsi="Times New Roman"/>
          <w:sz w:val="24"/>
          <w:szCs w:val="24"/>
        </w:rPr>
        <w:t>.</w:t>
      </w:r>
      <w:proofErr w:type="gramEnd"/>
      <w:r w:rsidR="00707327">
        <w:rPr>
          <w:rFonts w:ascii="Times New Roman" w:hAnsi="Times New Roman"/>
          <w:sz w:val="24"/>
          <w:szCs w:val="24"/>
        </w:rPr>
        <w:t>/</w:t>
      </w:r>
      <w:proofErr w:type="gramStart"/>
      <w:r w:rsidR="00707327">
        <w:rPr>
          <w:rFonts w:ascii="Times New Roman" w:hAnsi="Times New Roman"/>
          <w:sz w:val="24"/>
          <w:szCs w:val="24"/>
        </w:rPr>
        <w:t>п</w:t>
      </w:r>
      <w:proofErr w:type="gramEnd"/>
      <w:r w:rsidR="00707327">
        <w:rPr>
          <w:rFonts w:ascii="Times New Roman" w:hAnsi="Times New Roman"/>
          <w:sz w:val="24"/>
          <w:szCs w:val="24"/>
        </w:rPr>
        <w:t xml:space="preserve">од ред. О.М. </w:t>
      </w:r>
      <w:proofErr w:type="spellStart"/>
      <w:r w:rsidR="00707327">
        <w:rPr>
          <w:rFonts w:ascii="Times New Roman" w:hAnsi="Times New Roman"/>
          <w:sz w:val="24"/>
          <w:szCs w:val="24"/>
        </w:rPr>
        <w:t>Козарь</w:t>
      </w:r>
      <w:proofErr w:type="spellEnd"/>
      <w:r w:rsidR="00707327">
        <w:rPr>
          <w:rFonts w:ascii="Times New Roman" w:hAnsi="Times New Roman"/>
          <w:sz w:val="24"/>
          <w:szCs w:val="24"/>
        </w:rPr>
        <w:t xml:space="preserve">, А.Л. Маковского, С.А. Хохлова. – М.:1996. </w:t>
      </w:r>
      <w:r w:rsidR="00E41FF5" w:rsidRPr="005B3AB0">
        <w:rPr>
          <w:rFonts w:ascii="Times New Roman" w:hAnsi="Times New Roman"/>
          <w:sz w:val="24"/>
          <w:szCs w:val="24"/>
        </w:rPr>
        <w:t>– 704с.</w:t>
      </w:r>
    </w:p>
    <w:p w:rsidR="00E41FF5" w:rsidRPr="005B3AB0" w:rsidRDefault="005B3AB0" w:rsidP="005B3AB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B3AB0">
        <w:rPr>
          <w:rFonts w:ascii="Times New Roman" w:hAnsi="Times New Roman"/>
          <w:sz w:val="24"/>
          <w:szCs w:val="24"/>
        </w:rPr>
        <w:t>4</w:t>
      </w:r>
      <w:r w:rsidR="00E41FF5" w:rsidRPr="005B3A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1FF5" w:rsidRPr="005B3AB0">
        <w:rPr>
          <w:rFonts w:ascii="Times New Roman" w:hAnsi="Times New Roman"/>
          <w:sz w:val="24"/>
          <w:szCs w:val="24"/>
        </w:rPr>
        <w:t>Егиазаров</w:t>
      </w:r>
      <w:proofErr w:type="spellEnd"/>
      <w:r w:rsidR="00E41FF5" w:rsidRPr="005B3AB0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="00E41FF5" w:rsidRPr="005B3AB0">
        <w:rPr>
          <w:rFonts w:ascii="Times New Roman" w:hAnsi="Times New Roman"/>
          <w:sz w:val="24"/>
          <w:szCs w:val="24"/>
        </w:rPr>
        <w:t>Ляндрес</w:t>
      </w:r>
      <w:proofErr w:type="spellEnd"/>
      <w:r w:rsidR="00E41FF5" w:rsidRPr="005B3AB0">
        <w:rPr>
          <w:rFonts w:ascii="Times New Roman" w:hAnsi="Times New Roman"/>
          <w:sz w:val="24"/>
          <w:szCs w:val="24"/>
        </w:rPr>
        <w:t xml:space="preserve"> В.Б.</w:t>
      </w:r>
      <w:r w:rsidR="00707327">
        <w:rPr>
          <w:rFonts w:ascii="Times New Roman" w:hAnsi="Times New Roman"/>
          <w:sz w:val="24"/>
          <w:szCs w:val="24"/>
        </w:rPr>
        <w:t xml:space="preserve"> </w:t>
      </w:r>
      <w:r w:rsidR="00E41FF5" w:rsidRPr="005B3AB0">
        <w:rPr>
          <w:rFonts w:ascii="Times New Roman" w:hAnsi="Times New Roman"/>
          <w:sz w:val="24"/>
          <w:szCs w:val="24"/>
        </w:rPr>
        <w:t xml:space="preserve"> Комментарий к Уставу железнодорожного транспорта Российской Федерации. С дополнениями. </w:t>
      </w:r>
      <w:r w:rsidR="00707327">
        <w:rPr>
          <w:rFonts w:ascii="Times New Roman" w:hAnsi="Times New Roman"/>
          <w:sz w:val="24"/>
          <w:szCs w:val="24"/>
        </w:rPr>
        <w:t>– М.:</w:t>
      </w:r>
      <w:r w:rsidR="00E41FF5" w:rsidRPr="005B3AB0">
        <w:rPr>
          <w:rFonts w:ascii="Times New Roman" w:hAnsi="Times New Roman"/>
          <w:sz w:val="24"/>
          <w:szCs w:val="24"/>
        </w:rPr>
        <w:t xml:space="preserve"> Юридическая фирма «Контакт»: ИНФРА-М, 2005, - 271с.</w:t>
      </w:r>
    </w:p>
    <w:p w:rsidR="00E41FF5" w:rsidRPr="005B3AB0" w:rsidRDefault="00A57523" w:rsidP="00E41FF5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1FF5" w:rsidRPr="005B3AB0">
        <w:rPr>
          <w:rFonts w:ascii="Times New Roman" w:hAnsi="Times New Roman"/>
          <w:sz w:val="24"/>
          <w:szCs w:val="24"/>
        </w:rPr>
        <w:t>. Журнал</w:t>
      </w:r>
      <w:r w:rsidR="00800AE2" w:rsidRPr="005B3AB0">
        <w:rPr>
          <w:rFonts w:ascii="Times New Roman" w:hAnsi="Times New Roman"/>
          <w:sz w:val="24"/>
          <w:szCs w:val="24"/>
        </w:rPr>
        <w:t>ы</w:t>
      </w:r>
      <w:r w:rsidR="00E41FF5" w:rsidRPr="005B3AB0">
        <w:rPr>
          <w:rFonts w:ascii="Times New Roman" w:hAnsi="Times New Roman"/>
          <w:sz w:val="24"/>
          <w:szCs w:val="24"/>
        </w:rPr>
        <w:t xml:space="preserve"> «Бюллетень транспортной информации»</w:t>
      </w:r>
      <w:r w:rsidR="00800AE2" w:rsidRPr="005B3AB0">
        <w:rPr>
          <w:rFonts w:ascii="Times New Roman" w:hAnsi="Times New Roman"/>
          <w:sz w:val="24"/>
          <w:szCs w:val="24"/>
        </w:rPr>
        <w:t>, «Транспортное право»</w:t>
      </w:r>
      <w:r w:rsidR="005B3AB0">
        <w:rPr>
          <w:rFonts w:ascii="Times New Roman" w:hAnsi="Times New Roman"/>
          <w:sz w:val="24"/>
          <w:szCs w:val="24"/>
        </w:rPr>
        <w:t>, «РЖД-партнер»</w:t>
      </w:r>
    </w:p>
    <w:p w:rsidR="003515DF" w:rsidRPr="00EE51A1" w:rsidRDefault="003515DF" w:rsidP="003515DF">
      <w:pPr>
        <w:spacing w:after="0" w:line="240" w:lineRule="auto"/>
        <w:ind w:firstLine="270"/>
        <w:rPr>
          <w:i/>
          <w:color w:val="000000"/>
        </w:rPr>
      </w:pPr>
    </w:p>
    <w:p w:rsidR="003515DF" w:rsidRPr="00CF0CB6" w:rsidRDefault="003515DF" w:rsidP="003515DF">
      <w:pPr>
        <w:spacing w:after="0"/>
        <w:ind w:firstLine="270"/>
        <w:jc w:val="both"/>
        <w:rPr>
          <w:rFonts w:ascii="Times New Roman" w:hAnsi="Times New Roman"/>
          <w:b/>
          <w:sz w:val="24"/>
          <w:szCs w:val="24"/>
        </w:rPr>
      </w:pPr>
      <w:r w:rsidRPr="00CF0CB6">
        <w:rPr>
          <w:rFonts w:ascii="Times New Roman" w:hAnsi="Times New Roman"/>
          <w:b/>
          <w:color w:val="000000"/>
          <w:sz w:val="24"/>
          <w:szCs w:val="24"/>
        </w:rPr>
        <w:t>в) программное обеспечение:</w:t>
      </w:r>
      <w:r w:rsidRPr="00CF0C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15DF" w:rsidRPr="00CF0CB6" w:rsidRDefault="003515DF" w:rsidP="003515DF">
      <w:pPr>
        <w:tabs>
          <w:tab w:val="left" w:pos="426"/>
          <w:tab w:val="right" w:leader="underscore" w:pos="8505"/>
        </w:tabs>
        <w:spacing w:after="0" w:line="240" w:lineRule="auto"/>
        <w:ind w:firstLine="27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CF0CB6">
        <w:rPr>
          <w:rFonts w:ascii="Times New Roman" w:hAnsi="Times New Roman"/>
          <w:b/>
          <w:color w:val="000000"/>
          <w:sz w:val="24"/>
          <w:szCs w:val="24"/>
        </w:rPr>
        <w:t>г) базы данных, информационно-справочные и поисковые системы:</w:t>
      </w:r>
      <w:r w:rsidRPr="00CF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CB6">
        <w:rPr>
          <w:rFonts w:ascii="Times New Roman" w:hAnsi="Times New Roman"/>
          <w:bCs/>
          <w:spacing w:val="-2"/>
          <w:sz w:val="24"/>
          <w:szCs w:val="24"/>
          <w:lang w:val="en-US"/>
        </w:rPr>
        <w:t>Google</w:t>
      </w:r>
      <w:r w:rsidRPr="00CF0CB6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proofErr w:type="spellStart"/>
      <w:r w:rsidRPr="00CF0CB6">
        <w:rPr>
          <w:rFonts w:ascii="Times New Roman" w:hAnsi="Times New Roman"/>
          <w:bCs/>
          <w:spacing w:val="-2"/>
          <w:sz w:val="24"/>
          <w:szCs w:val="24"/>
          <w:lang w:val="en-US"/>
        </w:rPr>
        <w:t>Yandex</w:t>
      </w:r>
      <w:proofErr w:type="spellEnd"/>
      <w:r w:rsidRPr="00CF0CB6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r w:rsidRPr="00CF0CB6">
        <w:rPr>
          <w:rFonts w:ascii="Times New Roman" w:hAnsi="Times New Roman"/>
          <w:bCs/>
          <w:spacing w:val="-2"/>
          <w:sz w:val="24"/>
          <w:szCs w:val="24"/>
          <w:lang w:val="en-US"/>
        </w:rPr>
        <w:t>Rambler</w:t>
      </w:r>
      <w:r w:rsidRPr="00CF0CB6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r w:rsidRPr="00CF0CB6">
        <w:rPr>
          <w:rFonts w:ascii="Times New Roman" w:hAnsi="Times New Roman"/>
          <w:bCs/>
          <w:spacing w:val="-2"/>
          <w:sz w:val="24"/>
          <w:szCs w:val="24"/>
          <w:lang w:val="en-US"/>
        </w:rPr>
        <w:t>Mail</w:t>
      </w:r>
      <w:r w:rsidRPr="00CF0CB6">
        <w:rPr>
          <w:rFonts w:ascii="Times New Roman" w:hAnsi="Times New Roman"/>
          <w:bCs/>
          <w:spacing w:val="-2"/>
          <w:sz w:val="24"/>
          <w:szCs w:val="24"/>
        </w:rPr>
        <w:t>.</w:t>
      </w:r>
      <w:proofErr w:type="spellStart"/>
      <w:r w:rsidRPr="00CF0CB6">
        <w:rPr>
          <w:rFonts w:ascii="Times New Roman" w:hAnsi="Times New Roman"/>
          <w:bCs/>
          <w:spacing w:val="-2"/>
          <w:sz w:val="24"/>
          <w:szCs w:val="24"/>
          <w:lang w:val="en-US"/>
        </w:rPr>
        <w:t>ru</w:t>
      </w:r>
      <w:proofErr w:type="spellEnd"/>
      <w:r w:rsidRPr="00CF0CB6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r w:rsidRPr="00CF0CB6">
        <w:rPr>
          <w:rFonts w:ascii="Times New Roman" w:hAnsi="Times New Roman"/>
          <w:bCs/>
          <w:spacing w:val="-2"/>
          <w:sz w:val="24"/>
          <w:szCs w:val="24"/>
          <w:lang w:val="en-US"/>
        </w:rPr>
        <w:t>Social</w:t>
      </w:r>
      <w:r w:rsidRPr="00CF0CB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CF0CB6">
        <w:rPr>
          <w:rFonts w:ascii="Times New Roman" w:hAnsi="Times New Roman"/>
          <w:bCs/>
          <w:spacing w:val="-2"/>
          <w:sz w:val="24"/>
          <w:szCs w:val="24"/>
          <w:lang w:val="en-US"/>
        </w:rPr>
        <w:t>media</w:t>
      </w:r>
      <w:r w:rsidRPr="00CF0CB6">
        <w:rPr>
          <w:rFonts w:ascii="Times New Roman" w:hAnsi="Times New Roman"/>
          <w:bCs/>
          <w:spacing w:val="-2"/>
          <w:sz w:val="24"/>
          <w:szCs w:val="24"/>
        </w:rPr>
        <w:t xml:space="preserve"> маркетинг, </w:t>
      </w:r>
      <w:r w:rsidRPr="00CF0CB6">
        <w:rPr>
          <w:rFonts w:ascii="Times New Roman" w:hAnsi="Times New Roman"/>
          <w:sz w:val="24"/>
          <w:szCs w:val="24"/>
        </w:rPr>
        <w:t>базы данных ОАО «РЖД»</w:t>
      </w:r>
    </w:p>
    <w:p w:rsidR="003515DF" w:rsidRDefault="003515DF" w:rsidP="003515D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b/>
          <w:color w:val="000000"/>
        </w:rPr>
      </w:pPr>
    </w:p>
    <w:p w:rsidR="003515DF" w:rsidRPr="00CF0CB6" w:rsidRDefault="003515DF" w:rsidP="003515DF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F0CB6">
        <w:rPr>
          <w:rFonts w:ascii="Times New Roman" w:hAnsi="Times New Roman"/>
          <w:b/>
          <w:color w:val="000000"/>
          <w:sz w:val="24"/>
          <w:szCs w:val="24"/>
        </w:rPr>
        <w:t>9. Материально-техническое обеспечение дисциплины:</w:t>
      </w:r>
      <w:r w:rsidRPr="00CF0C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3515DF" w:rsidRDefault="003515DF" w:rsidP="003515DF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F0CB6">
        <w:rPr>
          <w:rFonts w:ascii="Times New Roman" w:hAnsi="Times New Roman"/>
          <w:b/>
          <w:sz w:val="24"/>
          <w:szCs w:val="24"/>
        </w:rPr>
        <w:t>Требования к аудиториям (помещениям, кабинетам) для проведения занятий с указани</w:t>
      </w:r>
      <w:r w:rsidR="00F767B8" w:rsidRPr="00CF0CB6">
        <w:rPr>
          <w:rFonts w:ascii="Times New Roman" w:hAnsi="Times New Roman"/>
          <w:b/>
          <w:sz w:val="24"/>
          <w:szCs w:val="24"/>
        </w:rPr>
        <w:t>е</w:t>
      </w:r>
      <w:r w:rsidRPr="00CF0CB6">
        <w:rPr>
          <w:rFonts w:ascii="Times New Roman" w:hAnsi="Times New Roman"/>
          <w:b/>
          <w:sz w:val="24"/>
          <w:szCs w:val="24"/>
        </w:rPr>
        <w:t xml:space="preserve">м соответствующего оснащения: </w:t>
      </w:r>
      <w:r w:rsidRPr="00CF0CB6">
        <w:rPr>
          <w:rFonts w:ascii="Times New Roman" w:hAnsi="Times New Roman"/>
          <w:sz w:val="24"/>
          <w:szCs w:val="24"/>
        </w:rPr>
        <w:t>учебная аудитория для проведения практич</w:t>
      </w:r>
      <w:r w:rsidRPr="00CF0CB6">
        <w:rPr>
          <w:rFonts w:ascii="Times New Roman" w:hAnsi="Times New Roman"/>
          <w:sz w:val="24"/>
          <w:szCs w:val="24"/>
        </w:rPr>
        <w:t>е</w:t>
      </w:r>
      <w:r w:rsidRPr="00CF0CB6"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z w:val="24"/>
          <w:szCs w:val="24"/>
        </w:rPr>
        <w:t xml:space="preserve"> занятий по дисциплине «</w:t>
      </w:r>
      <w:r w:rsidR="00334D94">
        <w:rPr>
          <w:rFonts w:ascii="Times New Roman" w:hAnsi="Times New Roman"/>
          <w:sz w:val="24"/>
          <w:szCs w:val="24"/>
        </w:rPr>
        <w:t>Транспортное право</w:t>
      </w:r>
      <w:r>
        <w:rPr>
          <w:rFonts w:ascii="Times New Roman" w:hAnsi="Times New Roman"/>
          <w:sz w:val="24"/>
          <w:szCs w:val="24"/>
        </w:rPr>
        <w:t>» должна иметь возможность подкл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чения к локальным и внешним компьютерным сетям для пользования информационно-справочными и поисковыми системами.</w:t>
      </w:r>
    </w:p>
    <w:p w:rsidR="003515DF" w:rsidRDefault="003515DF" w:rsidP="003515DF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726C7" w:rsidRDefault="00E726C7" w:rsidP="003515D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26C7" w:rsidRDefault="00E726C7" w:rsidP="003515D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26C7" w:rsidRDefault="00E726C7" w:rsidP="003515D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15DF" w:rsidRPr="00CF0CB6" w:rsidRDefault="003515DF" w:rsidP="003515DF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CF0CB6">
        <w:rPr>
          <w:rFonts w:ascii="Times New Roman" w:hAnsi="Times New Roman"/>
          <w:b/>
          <w:bCs/>
          <w:sz w:val="24"/>
          <w:szCs w:val="24"/>
        </w:rPr>
        <w:lastRenderedPageBreak/>
        <w:t>10. ОЦЕНОЧНЫЕ СРЕДСТВА ДЛЯ ТЕКУЩЕГО КОНТРОЛЯ УСПЕВАЕМ</w:t>
      </w:r>
      <w:r w:rsidRPr="00CF0CB6">
        <w:rPr>
          <w:rFonts w:ascii="Times New Roman" w:hAnsi="Times New Roman"/>
          <w:b/>
          <w:bCs/>
          <w:sz w:val="24"/>
          <w:szCs w:val="24"/>
        </w:rPr>
        <w:t>О</w:t>
      </w:r>
      <w:r w:rsidRPr="00CF0CB6">
        <w:rPr>
          <w:rFonts w:ascii="Times New Roman" w:hAnsi="Times New Roman"/>
          <w:b/>
          <w:bCs/>
          <w:sz w:val="24"/>
          <w:szCs w:val="24"/>
        </w:rPr>
        <w:t>СТИ, ПРОМЕЖУТОЧНОЙ АТТЕСТАЦИИ ПО ИТОГАМ ОСВОЕНИЯ ДИСЦИ</w:t>
      </w:r>
      <w:r w:rsidRPr="00CF0CB6">
        <w:rPr>
          <w:rFonts w:ascii="Times New Roman" w:hAnsi="Times New Roman"/>
          <w:b/>
          <w:bCs/>
          <w:sz w:val="24"/>
          <w:szCs w:val="24"/>
        </w:rPr>
        <w:t>П</w:t>
      </w:r>
      <w:r w:rsidRPr="00CF0CB6">
        <w:rPr>
          <w:rFonts w:ascii="Times New Roman" w:hAnsi="Times New Roman"/>
          <w:b/>
          <w:bCs/>
          <w:sz w:val="24"/>
          <w:szCs w:val="24"/>
        </w:rPr>
        <w:t xml:space="preserve">ЛИНЫ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838"/>
        <w:gridCol w:w="3361"/>
        <w:gridCol w:w="2281"/>
      </w:tblGrid>
      <w:tr w:rsidR="009A22E9" w:rsidTr="00396430">
        <w:trPr>
          <w:trHeight w:val="781"/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</w:tcBorders>
          </w:tcPr>
          <w:p w:rsidR="00DA4A0C" w:rsidRPr="00396430" w:rsidRDefault="00DA4A0C" w:rsidP="0039643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96430">
              <w:rPr>
                <w:rFonts w:ascii="Times New Roman" w:hAnsi="Times New Roman"/>
                <w:bCs/>
              </w:rPr>
              <w:t>№</w:t>
            </w:r>
          </w:p>
          <w:p w:rsidR="009A22E9" w:rsidRDefault="00DA4A0C" w:rsidP="00396430">
            <w:pPr>
              <w:tabs>
                <w:tab w:val="left" w:pos="708"/>
              </w:tabs>
              <w:spacing w:after="0"/>
              <w:jc w:val="both"/>
            </w:pPr>
            <w:proofErr w:type="gramStart"/>
            <w:r w:rsidRPr="00396430">
              <w:rPr>
                <w:rFonts w:ascii="Times New Roman" w:hAnsi="Times New Roman"/>
                <w:bCs/>
              </w:rPr>
              <w:t>п</w:t>
            </w:r>
            <w:proofErr w:type="gramEnd"/>
            <w:r w:rsidRPr="0039643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838" w:type="dxa"/>
            <w:tcBorders>
              <w:top w:val="single" w:sz="12" w:space="0" w:color="auto"/>
            </w:tcBorders>
          </w:tcPr>
          <w:p w:rsidR="00DA4A0C" w:rsidRPr="00396430" w:rsidRDefault="00DA4A0C" w:rsidP="0039643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96430">
              <w:rPr>
                <w:rFonts w:ascii="Times New Roman" w:hAnsi="Times New Roman"/>
                <w:bCs/>
              </w:rPr>
              <w:t xml:space="preserve">Раздел </w:t>
            </w:r>
            <w:proofErr w:type="gramStart"/>
            <w:r w:rsidRPr="00396430">
              <w:rPr>
                <w:rFonts w:ascii="Times New Roman" w:hAnsi="Times New Roman"/>
                <w:bCs/>
              </w:rPr>
              <w:t>учебной</w:t>
            </w:r>
            <w:proofErr w:type="gramEnd"/>
          </w:p>
          <w:p w:rsidR="009A22E9" w:rsidRDefault="00E726C7" w:rsidP="00396430">
            <w:pPr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д</w:t>
            </w:r>
            <w:r w:rsidR="00DA4A0C" w:rsidRPr="00396430">
              <w:rPr>
                <w:rFonts w:ascii="Times New Roman" w:hAnsi="Times New Roman"/>
                <w:bCs/>
              </w:rPr>
              <w:t>исциплины</w:t>
            </w:r>
          </w:p>
        </w:tc>
        <w:tc>
          <w:tcPr>
            <w:tcW w:w="3361" w:type="dxa"/>
            <w:tcBorders>
              <w:top w:val="single" w:sz="12" w:space="0" w:color="auto"/>
            </w:tcBorders>
          </w:tcPr>
          <w:p w:rsidR="009A22E9" w:rsidRDefault="00DA4A0C" w:rsidP="00E726C7">
            <w:pPr>
              <w:tabs>
                <w:tab w:val="left" w:pos="708"/>
              </w:tabs>
              <w:spacing w:after="0"/>
              <w:jc w:val="both"/>
            </w:pPr>
            <w:r w:rsidRPr="00396430">
              <w:rPr>
                <w:rFonts w:ascii="Times New Roman" w:hAnsi="Times New Roman"/>
                <w:bCs/>
              </w:rPr>
              <w:t xml:space="preserve">Виды контроля  </w:t>
            </w:r>
            <w:r w:rsidRPr="0039643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96430">
              <w:rPr>
                <w:rFonts w:ascii="Times New Roman" w:hAnsi="Times New Roman"/>
                <w:iCs/>
                <w:sz w:val="18"/>
                <w:szCs w:val="18"/>
              </w:rPr>
              <w:t>текущий контроль, промежуточная аттестация</w:t>
            </w:r>
            <w:r w:rsidRPr="0039643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396430">
              <w:rPr>
                <w:rFonts w:ascii="Times New Roman" w:hAnsi="Times New Roman"/>
                <w:iCs/>
                <w:sz w:val="18"/>
                <w:szCs w:val="18"/>
              </w:rPr>
              <w:t xml:space="preserve"> итогов</w:t>
            </w:r>
            <w:r w:rsidR="00E726C7">
              <w:rPr>
                <w:rFonts w:ascii="Times New Roman" w:hAnsi="Times New Roman"/>
                <w:iCs/>
                <w:sz w:val="18"/>
                <w:szCs w:val="18"/>
              </w:rPr>
              <w:t>ая</w:t>
            </w:r>
            <w:r w:rsidRPr="00396430">
              <w:rPr>
                <w:rFonts w:ascii="Times New Roman" w:hAnsi="Times New Roman"/>
                <w:iCs/>
                <w:sz w:val="18"/>
                <w:szCs w:val="18"/>
              </w:rPr>
              <w:t xml:space="preserve"> аттестация)</w:t>
            </w:r>
          </w:p>
        </w:tc>
        <w:tc>
          <w:tcPr>
            <w:tcW w:w="2281" w:type="dxa"/>
            <w:tcBorders>
              <w:top w:val="single" w:sz="12" w:space="0" w:color="auto"/>
              <w:right w:val="single" w:sz="12" w:space="0" w:color="auto"/>
            </w:tcBorders>
          </w:tcPr>
          <w:p w:rsidR="00DA4A0C" w:rsidRPr="00396430" w:rsidRDefault="00DA4A0C" w:rsidP="0039643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96430">
              <w:rPr>
                <w:rFonts w:ascii="Times New Roman" w:hAnsi="Times New Roman"/>
                <w:bCs/>
              </w:rPr>
              <w:t>Оценочные</w:t>
            </w:r>
          </w:p>
          <w:p w:rsidR="009A22E9" w:rsidRDefault="00DA4A0C" w:rsidP="00396430">
            <w:pPr>
              <w:tabs>
                <w:tab w:val="left" w:pos="708"/>
              </w:tabs>
              <w:spacing w:after="0"/>
              <w:jc w:val="center"/>
            </w:pPr>
            <w:r w:rsidRPr="00396430">
              <w:rPr>
                <w:rFonts w:ascii="Times New Roman" w:hAnsi="Times New Roman"/>
                <w:bCs/>
              </w:rPr>
              <w:t>средства</w:t>
            </w:r>
          </w:p>
        </w:tc>
      </w:tr>
      <w:tr w:rsidR="00B5050E" w:rsidTr="00396430">
        <w:trPr>
          <w:trHeight w:val="285"/>
          <w:jc w:val="center"/>
        </w:trPr>
        <w:tc>
          <w:tcPr>
            <w:tcW w:w="643" w:type="dxa"/>
            <w:tcBorders>
              <w:left w:val="single" w:sz="12" w:space="0" w:color="auto"/>
            </w:tcBorders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center"/>
            </w:pPr>
            <w:r>
              <w:t>1,2,3</w:t>
            </w:r>
          </w:p>
        </w:tc>
        <w:tc>
          <w:tcPr>
            <w:tcW w:w="3361" w:type="dxa"/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both"/>
            </w:pPr>
            <w:r>
              <w:t>Текущий контроль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both"/>
            </w:pPr>
            <w:r>
              <w:t>Опрос</w:t>
            </w:r>
          </w:p>
        </w:tc>
      </w:tr>
      <w:tr w:rsidR="009A22E9" w:rsidTr="00396430">
        <w:trPr>
          <w:trHeight w:val="315"/>
          <w:jc w:val="center"/>
        </w:trPr>
        <w:tc>
          <w:tcPr>
            <w:tcW w:w="643" w:type="dxa"/>
            <w:tcBorders>
              <w:left w:val="single" w:sz="12" w:space="0" w:color="auto"/>
            </w:tcBorders>
          </w:tcPr>
          <w:p w:rsidR="009A22E9" w:rsidRDefault="00B5050E" w:rsidP="00396430">
            <w:pPr>
              <w:tabs>
                <w:tab w:val="left" w:pos="708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9A22E9" w:rsidRDefault="00DA4A0C" w:rsidP="00396430">
            <w:pPr>
              <w:tabs>
                <w:tab w:val="left" w:pos="708"/>
              </w:tabs>
              <w:spacing w:after="0"/>
              <w:jc w:val="center"/>
            </w:pPr>
            <w:r>
              <w:t>4</w:t>
            </w:r>
          </w:p>
        </w:tc>
        <w:tc>
          <w:tcPr>
            <w:tcW w:w="3361" w:type="dxa"/>
          </w:tcPr>
          <w:p w:rsidR="009A22E9" w:rsidRDefault="00A934CF" w:rsidP="00396430">
            <w:pPr>
              <w:tabs>
                <w:tab w:val="left" w:pos="708"/>
              </w:tabs>
              <w:spacing w:after="0"/>
              <w:jc w:val="both"/>
            </w:pPr>
            <w:r>
              <w:t>Промежуточная аттестация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:rsidR="009A22E9" w:rsidRDefault="00A934CF" w:rsidP="00396430">
            <w:pPr>
              <w:tabs>
                <w:tab w:val="left" w:pos="708"/>
              </w:tabs>
              <w:spacing w:after="0"/>
              <w:jc w:val="both"/>
            </w:pPr>
            <w:r>
              <w:t>Тестирование</w:t>
            </w:r>
          </w:p>
        </w:tc>
      </w:tr>
      <w:tr w:rsidR="00B5050E" w:rsidTr="00396430">
        <w:trPr>
          <w:trHeight w:val="313"/>
          <w:jc w:val="center"/>
        </w:trPr>
        <w:tc>
          <w:tcPr>
            <w:tcW w:w="643" w:type="dxa"/>
            <w:tcBorders>
              <w:left w:val="single" w:sz="12" w:space="0" w:color="auto"/>
            </w:tcBorders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2838" w:type="dxa"/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center"/>
            </w:pPr>
            <w:r>
              <w:t>5,6</w:t>
            </w:r>
          </w:p>
        </w:tc>
        <w:tc>
          <w:tcPr>
            <w:tcW w:w="3361" w:type="dxa"/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both"/>
            </w:pPr>
            <w:r>
              <w:t>Текущий контроль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:rsidR="00B5050E" w:rsidRDefault="00B5050E" w:rsidP="00396430">
            <w:pPr>
              <w:tabs>
                <w:tab w:val="left" w:pos="708"/>
              </w:tabs>
              <w:spacing w:after="0"/>
              <w:jc w:val="both"/>
            </w:pPr>
            <w:r>
              <w:t>Опрос</w:t>
            </w:r>
          </w:p>
        </w:tc>
      </w:tr>
      <w:tr w:rsidR="009A22E9" w:rsidTr="00396430">
        <w:trPr>
          <w:trHeight w:val="315"/>
          <w:jc w:val="center"/>
        </w:trPr>
        <w:tc>
          <w:tcPr>
            <w:tcW w:w="643" w:type="dxa"/>
            <w:tcBorders>
              <w:left w:val="single" w:sz="12" w:space="0" w:color="auto"/>
            </w:tcBorders>
          </w:tcPr>
          <w:p w:rsidR="009A22E9" w:rsidRDefault="00B5050E" w:rsidP="00396430">
            <w:pPr>
              <w:tabs>
                <w:tab w:val="left" w:pos="708"/>
              </w:tabs>
              <w:spacing w:after="0"/>
              <w:jc w:val="center"/>
            </w:pPr>
            <w:r>
              <w:t>4</w:t>
            </w:r>
          </w:p>
        </w:tc>
        <w:tc>
          <w:tcPr>
            <w:tcW w:w="2838" w:type="dxa"/>
          </w:tcPr>
          <w:p w:rsidR="009A22E9" w:rsidRDefault="00DA4A0C" w:rsidP="00396430">
            <w:pPr>
              <w:tabs>
                <w:tab w:val="left" w:pos="708"/>
              </w:tabs>
              <w:spacing w:after="0"/>
              <w:jc w:val="center"/>
            </w:pPr>
            <w:r>
              <w:t>7</w:t>
            </w:r>
          </w:p>
        </w:tc>
        <w:tc>
          <w:tcPr>
            <w:tcW w:w="3361" w:type="dxa"/>
          </w:tcPr>
          <w:p w:rsidR="009A22E9" w:rsidRDefault="00A934CF" w:rsidP="00396430">
            <w:pPr>
              <w:tabs>
                <w:tab w:val="left" w:pos="708"/>
              </w:tabs>
              <w:spacing w:after="0"/>
              <w:jc w:val="both"/>
            </w:pPr>
            <w:r>
              <w:t>Текущий контроль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:rsidR="009A22E9" w:rsidRDefault="00D66312" w:rsidP="00396430">
            <w:pPr>
              <w:tabs>
                <w:tab w:val="left" w:pos="708"/>
              </w:tabs>
              <w:spacing w:after="0"/>
              <w:jc w:val="both"/>
            </w:pPr>
            <w:r>
              <w:t>Тестирование</w:t>
            </w:r>
          </w:p>
        </w:tc>
      </w:tr>
      <w:tr w:rsidR="009A22E9" w:rsidTr="00396430">
        <w:trPr>
          <w:trHeight w:val="329"/>
          <w:jc w:val="center"/>
        </w:trPr>
        <w:tc>
          <w:tcPr>
            <w:tcW w:w="643" w:type="dxa"/>
            <w:tcBorders>
              <w:left w:val="single" w:sz="12" w:space="0" w:color="auto"/>
              <w:bottom w:val="single" w:sz="12" w:space="0" w:color="auto"/>
            </w:tcBorders>
          </w:tcPr>
          <w:p w:rsidR="009A22E9" w:rsidRDefault="00B5050E" w:rsidP="00396430">
            <w:pPr>
              <w:tabs>
                <w:tab w:val="left" w:pos="708"/>
              </w:tabs>
              <w:spacing w:after="0"/>
              <w:jc w:val="center"/>
            </w:pPr>
            <w:r>
              <w:t>5</w:t>
            </w:r>
          </w:p>
        </w:tc>
        <w:tc>
          <w:tcPr>
            <w:tcW w:w="2838" w:type="dxa"/>
            <w:tcBorders>
              <w:bottom w:val="single" w:sz="12" w:space="0" w:color="auto"/>
            </w:tcBorders>
          </w:tcPr>
          <w:p w:rsidR="009A22E9" w:rsidRDefault="00DA4A0C" w:rsidP="00396430">
            <w:pPr>
              <w:tabs>
                <w:tab w:val="left" w:pos="708"/>
              </w:tabs>
              <w:spacing w:after="0"/>
              <w:jc w:val="center"/>
            </w:pPr>
            <w:r>
              <w:t>8</w:t>
            </w:r>
          </w:p>
        </w:tc>
        <w:tc>
          <w:tcPr>
            <w:tcW w:w="3361" w:type="dxa"/>
            <w:tcBorders>
              <w:bottom w:val="single" w:sz="12" w:space="0" w:color="auto"/>
            </w:tcBorders>
          </w:tcPr>
          <w:p w:rsidR="009A22E9" w:rsidRDefault="00A934CF" w:rsidP="00396430">
            <w:pPr>
              <w:tabs>
                <w:tab w:val="left" w:pos="708"/>
              </w:tabs>
              <w:spacing w:after="0"/>
              <w:jc w:val="both"/>
            </w:pPr>
            <w:r>
              <w:t>Текущий контроль</w:t>
            </w:r>
          </w:p>
        </w:tc>
        <w:tc>
          <w:tcPr>
            <w:tcW w:w="2281" w:type="dxa"/>
            <w:tcBorders>
              <w:bottom w:val="single" w:sz="12" w:space="0" w:color="auto"/>
              <w:right w:val="single" w:sz="12" w:space="0" w:color="auto"/>
            </w:tcBorders>
          </w:tcPr>
          <w:p w:rsidR="009A22E9" w:rsidRDefault="00D66312" w:rsidP="00396430">
            <w:pPr>
              <w:tabs>
                <w:tab w:val="left" w:pos="708"/>
              </w:tabs>
              <w:spacing w:after="0"/>
              <w:jc w:val="both"/>
            </w:pPr>
            <w:r>
              <w:t>Экзамен</w:t>
            </w:r>
          </w:p>
        </w:tc>
      </w:tr>
    </w:tbl>
    <w:p w:rsidR="003515DF" w:rsidRPr="00CF0CB6" w:rsidRDefault="003515DF" w:rsidP="003515DF">
      <w:pPr>
        <w:tabs>
          <w:tab w:val="left" w:pos="70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0CB6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является объектом транспортного права?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или что являются субъектами транспортного права?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специальные законы, изданные для регулирования вопросов морского транспортного права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специальный закон, изданный для регулирования вопросов воздушного транспортного права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специальные законы, изданные для регулирования вопросов железнод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рожного транспортного права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подзаконные документы, дополняющие специальные законы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виды обязатель</w:t>
      </w:r>
      <w:proofErr w:type="gramStart"/>
      <w:r>
        <w:rPr>
          <w:rFonts w:ascii="Times New Roman" w:hAnsi="Times New Roman" w:cs="Times New Roman"/>
        </w:rPr>
        <w:t>ств в тр</w:t>
      </w:r>
      <w:proofErr w:type="gramEnd"/>
      <w:r>
        <w:rPr>
          <w:rFonts w:ascii="Times New Roman" w:hAnsi="Times New Roman" w:cs="Times New Roman"/>
        </w:rPr>
        <w:t>анспортном праве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договор в транспортном праве является основным?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договоры относятся к </w:t>
      </w:r>
      <w:proofErr w:type="gramStart"/>
      <w:r>
        <w:rPr>
          <w:rFonts w:ascii="Times New Roman" w:hAnsi="Times New Roman" w:cs="Times New Roman"/>
        </w:rPr>
        <w:t>вспомогательным</w:t>
      </w:r>
      <w:proofErr w:type="gramEnd"/>
      <w:r>
        <w:rPr>
          <w:rFonts w:ascii="Times New Roman" w:hAnsi="Times New Roman" w:cs="Times New Roman"/>
        </w:rPr>
        <w:t>?</w:t>
      </w:r>
    </w:p>
    <w:p w:rsidR="00D365D7" w:rsidRDefault="00D365D7" w:rsidP="00D365D7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Какими документами регулируются вопросы транспортной экспедиции?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услуги могут предоставляться по договору транспортной экспедиции?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является предметом договора на централизованный завоз-вывоз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какого договора о намерениях могут планироваться перевозки грузов?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документ служит для краткосрочного планирования перевозок?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Освобождает ли договор об организации перевозки грузов от необходимости под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чи заявки на перевозку?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Могут ли быть установлены условия перевозок грузов и ответственность перево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чика  за их сохранность, отличные от предусмотренных правилами перевозок?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случае оплачиваются по соглашению сторон работы и услуги, цены на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торые указаны в тарифном руководстве?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работы и услуги перевозчика и владельца инфраструктуры оплачиваются по договорным тарифам?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случаях перевозчик может отказать грузовладельцу в согласовании заявки?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каких изменениях в согласованной заявке может просить грузоотправитель?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каких условиях перевозчик может заменить предусмотренный заявкой тип подвижного состава?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обстоятельства освобождают перевозчика и грузоотправителя от ответстве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ности за невыполнение заявки?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Регулирует ли УЖТ отношения по перевозкам грузов и пассажиров в междунаро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ных сообщениях?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Дайте характеристику договора перевозки груза 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определяет пригодность вагонов и контейнеров к перевозке в коммерческом отношении?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несет ответственность за последствия перевозки груза в коммерчески непр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годном вагоне или контейнере?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ограничено право выбора скорости перевозки грузоотправителем?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ограничено право грузоотправителя </w:t>
      </w:r>
      <w:proofErr w:type="gramStart"/>
      <w:r>
        <w:rPr>
          <w:rFonts w:ascii="Times New Roman" w:hAnsi="Times New Roman" w:cs="Times New Roman"/>
        </w:rPr>
        <w:t>объявить</w:t>
      </w:r>
      <w:proofErr w:type="gramEnd"/>
      <w:r>
        <w:rPr>
          <w:rFonts w:ascii="Times New Roman" w:hAnsi="Times New Roman" w:cs="Times New Roman"/>
        </w:rPr>
        <w:t xml:space="preserve"> ценность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случаях перевозчик может отказать в перевозке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права грузоотправителя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ограничен выбор грузоотправителем большой скорости доставки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proofErr w:type="gramStart"/>
      <w:r>
        <w:rPr>
          <w:rFonts w:ascii="Times New Roman" w:hAnsi="Times New Roman" w:cs="Times New Roman"/>
        </w:rPr>
        <w:t>перевозке</w:t>
      </w:r>
      <w:proofErr w:type="gramEnd"/>
      <w:r>
        <w:rPr>
          <w:rFonts w:ascii="Times New Roman" w:hAnsi="Times New Roman" w:cs="Times New Roman"/>
        </w:rPr>
        <w:t xml:space="preserve"> каких грузов грузоотправитель обязан объявить ценность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обязанности грузоотправителя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права перевозчика и владельца инфраструктуры по договору перевозки на станции отправления 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обязанности перевозчика и владельца инфраструктуры по договору перевозки груза</w:t>
      </w:r>
    </w:p>
    <w:p w:rsidR="008F2A7D" w:rsidRDefault="008F2A7D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течение</w:t>
      </w:r>
      <w:proofErr w:type="gramEnd"/>
      <w:r>
        <w:rPr>
          <w:rFonts w:ascii="Times New Roman" w:hAnsi="Times New Roman" w:cs="Times New Roman"/>
        </w:rPr>
        <w:t xml:space="preserve"> какого времени после получения от перевозчика уведомления о прекр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щении погрузки грузоотправители должны приостановить погрузку в определенных железнодорожных направлениях?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права грузополучателя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обязанности грузополучателя</w:t>
      </w:r>
    </w:p>
    <w:p w:rsidR="00F773DB" w:rsidRDefault="00F773DB" w:rsidP="00F773DB">
      <w:pPr>
        <w:pStyle w:val="af4"/>
        <w:numPr>
          <w:ilvl w:val="0"/>
          <w:numId w:val="8"/>
        </w:num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случае грузоотправитель может отказаться от прибывшего в его адрес гр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за?</w:t>
      </w:r>
    </w:p>
    <w:p w:rsidR="008F2A7D" w:rsidRDefault="008F2A7D" w:rsidP="00F773DB">
      <w:pPr>
        <w:pStyle w:val="af4"/>
        <w:numPr>
          <w:ilvl w:val="0"/>
          <w:numId w:val="8"/>
        </w:num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случае перевозчик может вернуть груз со станции назначения грузоотпр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вителю за его счет?</w:t>
      </w:r>
    </w:p>
    <w:p w:rsidR="00F773DB" w:rsidRDefault="00F773DB" w:rsidP="00F773DB">
      <w:pPr>
        <w:pStyle w:val="af4"/>
        <w:numPr>
          <w:ilvl w:val="0"/>
          <w:numId w:val="8"/>
        </w:num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груз, перевозимый в прямом смешанном сообщении, считается утраченным?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ли грузополучатель отказаться от груза, следовавшего в прямом сообщении и прибывшего по истечении 30 суток, если получил за него компенсацию как за у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раченный груз? 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имеет право подать заявку на переадресовку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случаях железная дорога может отказать в переадресовке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несет ответственность за все последствия переадресовки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Перечислить обстоятельства, освобождающие перевозчика от ответственности за несохранную перевозку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определяется стоимость утраченного или поврежденного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 размер ответственности перевозчика за утраченный груз?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права пассажира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обязанности пассажира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 ли перевозчик принять багаж у пассажира, если в поезде, на который он к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пил билет, нет багажного вагона?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Отвечает ли перевозчик за просрочку доставки багажа?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каких пассажиров не распространяется обязательное страхование от несчастных случаев?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часть провозной платы может получить пассажир при сдаче билета менее чем за 2 часа до отправления поезда?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каком документе прописаны правила перевозки ручной клади и багажа на ж</w:t>
      </w:r>
      <w:r w:rsidR="008F2A7D">
        <w:rPr>
          <w:rFonts w:ascii="Times New Roman" w:hAnsi="Times New Roman" w:cs="Times New Roman"/>
        </w:rPr>
        <w:t>еле</w:t>
      </w:r>
      <w:r w:rsidR="008F2A7D">
        <w:rPr>
          <w:rFonts w:ascii="Times New Roman" w:hAnsi="Times New Roman" w:cs="Times New Roman"/>
        </w:rPr>
        <w:t>з</w:t>
      </w:r>
      <w:r w:rsidR="008F2A7D">
        <w:rPr>
          <w:rFonts w:ascii="Times New Roman" w:hAnsi="Times New Roman" w:cs="Times New Roman"/>
        </w:rPr>
        <w:t>нодорожном</w:t>
      </w:r>
      <w:r>
        <w:rPr>
          <w:rFonts w:ascii="Times New Roman" w:hAnsi="Times New Roman" w:cs="Times New Roman"/>
        </w:rPr>
        <w:t xml:space="preserve"> транспорте?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Должны ли совпадать станции отправления и выдачи багажа со станциями отпра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ления и назначения пассажира?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документ дает право грузополучателю обращаться с претензиями к перево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чику?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документ является основанием ответственности по несохранным перевозкам?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случаях претензия по поводу несохранной перевозки может подаваться без коммерческого акта?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течение</w:t>
      </w:r>
      <w:proofErr w:type="gramEnd"/>
      <w:r>
        <w:rPr>
          <w:rFonts w:ascii="Times New Roman" w:hAnsi="Times New Roman" w:cs="Times New Roman"/>
        </w:rPr>
        <w:t xml:space="preserve"> какого времени могут подаваться претензии перевозчику по поводу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возки груза?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течение</w:t>
      </w:r>
      <w:proofErr w:type="gramEnd"/>
      <w:r>
        <w:rPr>
          <w:rFonts w:ascii="Times New Roman" w:hAnsi="Times New Roman" w:cs="Times New Roman"/>
        </w:rPr>
        <w:t xml:space="preserve"> какого времени могут подаваться претензии перевозчику по поводу сб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 и штрафов?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каких перевозок обязателен претензионный порядок разрешения сп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какого времени перевозчик обязан рассмотреть претензию?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какого времени могут заявляться иски в суд? 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случаях заявитель претензии может обратиться с иском в суд?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ли перевозчик заявлять иски в суд на грузовладельца?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Обязателен ли для перевозчика </w:t>
      </w:r>
      <w:proofErr w:type="spellStart"/>
      <w:r>
        <w:rPr>
          <w:rFonts w:ascii="Times New Roman" w:hAnsi="Times New Roman" w:cs="Times New Roman"/>
        </w:rPr>
        <w:t>перетензионный</w:t>
      </w:r>
      <w:proofErr w:type="spellEnd"/>
      <w:r>
        <w:rPr>
          <w:rFonts w:ascii="Times New Roman" w:hAnsi="Times New Roman" w:cs="Times New Roman"/>
        </w:rPr>
        <w:t xml:space="preserve"> порядок рассмотрения споров?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Адресат направления претензий по поводу перевозок груза и </w:t>
      </w:r>
      <w:proofErr w:type="spellStart"/>
      <w:r>
        <w:rPr>
          <w:rFonts w:ascii="Times New Roman" w:hAnsi="Times New Roman" w:cs="Times New Roman"/>
        </w:rPr>
        <w:t>грузобагажа</w:t>
      </w:r>
      <w:proofErr w:type="spellEnd"/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Адресат направления претензий по поводу перевозок пассажиров и багажа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 может быть передано право на предъявление претензии по поводу перевозки?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случае заключается договор на подачу-уборку вагонов?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случае заключается договор на эксплуатацию пути необщего пользования?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и за чей счет осуществляется охрана вагонов на путях необщего пользования?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какой срок могут заключаться договоры на эксплуатацию путей необщего 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зования и на подачу и уборку вагонов?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случаях договор на подачу-уборку вагонов и на эксплуатацию пути нео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щего пользования могут быть изменены до окончания срока их действия?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является контрагентом для владельца пути необщего пользования?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основании</w:t>
      </w:r>
      <w:proofErr w:type="gramEnd"/>
      <w:r>
        <w:rPr>
          <w:rFonts w:ascii="Times New Roman" w:hAnsi="Times New Roman" w:cs="Times New Roman"/>
        </w:rPr>
        <w:t xml:space="preserve"> каких договоров осуществляется подача вагонов контрагенту?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случаях запрещается подача вагонов на путь необщего пользования?</w:t>
      </w:r>
    </w:p>
    <w:p w:rsidR="00F773DB" w:rsidRDefault="00F773DB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ли разрабатываться ЕТП станции и пути необщего пользования, если закл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чен договор на подачу и уборку вагонов?</w:t>
      </w:r>
    </w:p>
    <w:p w:rsidR="00016C26" w:rsidRDefault="00F773DB" w:rsidP="00016C26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 w:rsidRPr="00016C26">
        <w:rPr>
          <w:rFonts w:ascii="Times New Roman" w:hAnsi="Times New Roman" w:cs="Times New Roman"/>
        </w:rPr>
        <w:t>В каких случаях должен разрабатываться ЕТП станции и пути необщего пользов</w:t>
      </w:r>
      <w:r w:rsidRPr="00016C26">
        <w:rPr>
          <w:rFonts w:ascii="Times New Roman" w:hAnsi="Times New Roman" w:cs="Times New Roman"/>
        </w:rPr>
        <w:t>а</w:t>
      </w:r>
      <w:r w:rsidR="008F2A7D" w:rsidRPr="00016C26">
        <w:rPr>
          <w:rFonts w:ascii="Times New Roman" w:hAnsi="Times New Roman" w:cs="Times New Roman"/>
        </w:rPr>
        <w:t>ния?</w:t>
      </w:r>
      <w:r w:rsidR="00016C26" w:rsidRPr="00016C26">
        <w:rPr>
          <w:rFonts w:ascii="Times New Roman" w:hAnsi="Times New Roman" w:cs="Times New Roman"/>
        </w:rPr>
        <w:t xml:space="preserve"> </w:t>
      </w:r>
    </w:p>
    <w:p w:rsidR="00016C26" w:rsidRDefault="008F2A7D" w:rsidP="00016C26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 w:rsidRPr="00016C26">
        <w:rPr>
          <w:rFonts w:ascii="Times New Roman" w:hAnsi="Times New Roman" w:cs="Times New Roman"/>
        </w:rPr>
        <w:t>Какими документа</w:t>
      </w:r>
      <w:r w:rsidR="00016C26" w:rsidRPr="00016C26">
        <w:rPr>
          <w:rFonts w:ascii="Times New Roman" w:hAnsi="Times New Roman" w:cs="Times New Roman"/>
        </w:rPr>
        <w:t xml:space="preserve"> </w:t>
      </w:r>
      <w:r w:rsidR="00016C26">
        <w:rPr>
          <w:rFonts w:ascii="Times New Roman" w:hAnsi="Times New Roman" w:cs="Times New Roman"/>
        </w:rPr>
        <w:t>ми регламентируются перевозки в прямых смешанных сообщ</w:t>
      </w:r>
      <w:r w:rsidR="00016C26">
        <w:rPr>
          <w:rFonts w:ascii="Times New Roman" w:hAnsi="Times New Roman" w:cs="Times New Roman"/>
        </w:rPr>
        <w:t>е</w:t>
      </w:r>
      <w:r w:rsidR="00016C26">
        <w:rPr>
          <w:rFonts w:ascii="Times New Roman" w:hAnsi="Times New Roman" w:cs="Times New Roman"/>
        </w:rPr>
        <w:t>ниях?</w:t>
      </w:r>
    </w:p>
    <w:p w:rsidR="008F2A7D" w:rsidRDefault="008F2A7D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производятся перегрузочные работы в портах?</w:t>
      </w:r>
    </w:p>
    <w:p w:rsidR="008F2A7D" w:rsidRDefault="008F2A7D" w:rsidP="00F773DB">
      <w:pPr>
        <w:pStyle w:val="af4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Перевозка</w:t>
      </w:r>
      <w:proofErr w:type="gramEnd"/>
      <w:r>
        <w:rPr>
          <w:rFonts w:ascii="Times New Roman" w:hAnsi="Times New Roman" w:cs="Times New Roman"/>
        </w:rPr>
        <w:t xml:space="preserve"> каких грузов в прямом смешанном сообщении не допускается никогда?</w:t>
      </w:r>
    </w:p>
    <w:p w:rsidR="003515DF" w:rsidRPr="00F4553C" w:rsidRDefault="008F2A7D" w:rsidP="007C63AC">
      <w:pPr>
        <w:pStyle w:val="af4"/>
        <w:numPr>
          <w:ilvl w:val="0"/>
          <w:numId w:val="8"/>
        </w:numPr>
        <w:tabs>
          <w:tab w:val="num" w:pos="0"/>
          <w:tab w:val="left" w:pos="8558"/>
        </w:tabs>
        <w:spacing w:after="0" w:line="240" w:lineRule="auto"/>
        <w:jc w:val="both"/>
        <w:rPr>
          <w:rFonts w:ascii="Times New Roman" w:hAnsi="Times New Roman"/>
        </w:rPr>
      </w:pPr>
      <w:r w:rsidRPr="00F4553C">
        <w:rPr>
          <w:rFonts w:ascii="Times New Roman" w:hAnsi="Times New Roman" w:cs="Times New Roman"/>
        </w:rPr>
        <w:t>Кто обязан согласовывать с грузоотправителем, как поступить с грузами, доста</w:t>
      </w:r>
      <w:r w:rsidRPr="00F4553C">
        <w:rPr>
          <w:rFonts w:ascii="Times New Roman" w:hAnsi="Times New Roman" w:cs="Times New Roman"/>
        </w:rPr>
        <w:t>в</w:t>
      </w:r>
      <w:r w:rsidRPr="00F4553C">
        <w:rPr>
          <w:rFonts w:ascii="Times New Roman" w:hAnsi="Times New Roman" w:cs="Times New Roman"/>
        </w:rPr>
        <w:t>ленными в пункт перевалки до наступления объявленного срока окончания приема груза, но не могущими быть доставленными получателю из-за прекращения навиг</w:t>
      </w:r>
      <w:r w:rsidRPr="00F4553C">
        <w:rPr>
          <w:rFonts w:ascii="Times New Roman" w:hAnsi="Times New Roman" w:cs="Times New Roman"/>
        </w:rPr>
        <w:t>а</w:t>
      </w:r>
      <w:r w:rsidRPr="00F4553C">
        <w:rPr>
          <w:rFonts w:ascii="Times New Roman" w:hAnsi="Times New Roman" w:cs="Times New Roman"/>
        </w:rPr>
        <w:t>ции?</w:t>
      </w:r>
      <w:bookmarkStart w:id="0" w:name="_GoBack"/>
      <w:bookmarkEnd w:id="0"/>
      <w:r w:rsidR="007C63AC" w:rsidRPr="00F4553C">
        <w:rPr>
          <w:rFonts w:ascii="Times New Roman" w:hAnsi="Times New Roman"/>
        </w:rPr>
        <w:tab/>
      </w:r>
    </w:p>
    <w:sectPr w:rsidR="003515DF" w:rsidRPr="00F4553C" w:rsidSect="006D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05" w:rsidRDefault="00C92605">
      <w:r>
        <w:separator/>
      </w:r>
    </w:p>
  </w:endnote>
  <w:endnote w:type="continuationSeparator" w:id="0">
    <w:p w:rsidR="00C92605" w:rsidRDefault="00C9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C3" w:rsidRDefault="00FD2B4B" w:rsidP="003839D1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660C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660C3" w:rsidRDefault="00C660C3" w:rsidP="00965FA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C3" w:rsidRDefault="00FD2B4B" w:rsidP="003839D1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660C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69B2">
      <w:rPr>
        <w:rStyle w:val="af0"/>
        <w:noProof/>
      </w:rPr>
      <w:t>13</w:t>
    </w:r>
    <w:r>
      <w:rPr>
        <w:rStyle w:val="af0"/>
      </w:rPr>
      <w:fldChar w:fldCharType="end"/>
    </w:r>
  </w:p>
  <w:p w:rsidR="00C660C3" w:rsidRDefault="00C660C3" w:rsidP="00965FA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05" w:rsidRDefault="00C92605">
      <w:r>
        <w:separator/>
      </w:r>
    </w:p>
  </w:footnote>
  <w:footnote w:type="continuationSeparator" w:id="0">
    <w:p w:rsidR="00C92605" w:rsidRDefault="00C92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E97"/>
    <w:multiLevelType w:val="multilevel"/>
    <w:tmpl w:val="C2B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4AD63944"/>
    <w:multiLevelType w:val="hybridMultilevel"/>
    <w:tmpl w:val="5AE8144A"/>
    <w:lvl w:ilvl="0" w:tplc="9EBE7076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3367C0A"/>
    <w:multiLevelType w:val="hybridMultilevel"/>
    <w:tmpl w:val="3EF01142"/>
    <w:lvl w:ilvl="0" w:tplc="CBF4048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5C0F7506"/>
    <w:multiLevelType w:val="hybridMultilevel"/>
    <w:tmpl w:val="868C1472"/>
    <w:lvl w:ilvl="0" w:tplc="0C6860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426"/>
        </w:tabs>
      </w:pPr>
    </w:lvl>
    <w:lvl w:ilvl="2" w:tplc="CD82AC90">
      <w:numFmt w:val="none"/>
      <w:lvlText w:val=""/>
      <w:lvlJc w:val="left"/>
      <w:pPr>
        <w:tabs>
          <w:tab w:val="num" w:pos="426"/>
        </w:tabs>
      </w:pPr>
    </w:lvl>
    <w:lvl w:ilvl="3" w:tplc="C5A4D058">
      <w:numFmt w:val="none"/>
      <w:lvlText w:val=""/>
      <w:lvlJc w:val="left"/>
      <w:pPr>
        <w:tabs>
          <w:tab w:val="num" w:pos="426"/>
        </w:tabs>
      </w:pPr>
    </w:lvl>
    <w:lvl w:ilvl="4" w:tplc="601A3F9A">
      <w:numFmt w:val="none"/>
      <w:lvlText w:val=""/>
      <w:lvlJc w:val="left"/>
      <w:pPr>
        <w:tabs>
          <w:tab w:val="num" w:pos="426"/>
        </w:tabs>
      </w:pPr>
    </w:lvl>
    <w:lvl w:ilvl="5" w:tplc="700E2C16">
      <w:numFmt w:val="none"/>
      <w:lvlText w:val=""/>
      <w:lvlJc w:val="left"/>
      <w:pPr>
        <w:tabs>
          <w:tab w:val="num" w:pos="426"/>
        </w:tabs>
      </w:pPr>
    </w:lvl>
    <w:lvl w:ilvl="6" w:tplc="A3C2C06E">
      <w:numFmt w:val="none"/>
      <w:lvlText w:val=""/>
      <w:lvlJc w:val="left"/>
      <w:pPr>
        <w:tabs>
          <w:tab w:val="num" w:pos="426"/>
        </w:tabs>
      </w:pPr>
    </w:lvl>
    <w:lvl w:ilvl="7" w:tplc="EF24DC6A">
      <w:numFmt w:val="none"/>
      <w:lvlText w:val=""/>
      <w:lvlJc w:val="left"/>
      <w:pPr>
        <w:tabs>
          <w:tab w:val="num" w:pos="426"/>
        </w:tabs>
      </w:pPr>
    </w:lvl>
    <w:lvl w:ilvl="8" w:tplc="60840E1C">
      <w:numFmt w:val="none"/>
      <w:lvlText w:val=""/>
      <w:lvlJc w:val="left"/>
      <w:pPr>
        <w:tabs>
          <w:tab w:val="num" w:pos="426"/>
        </w:tabs>
      </w:pPr>
    </w:lvl>
  </w:abstractNum>
  <w:abstractNum w:abstractNumId="6">
    <w:nsid w:val="6B18492B"/>
    <w:multiLevelType w:val="hybridMultilevel"/>
    <w:tmpl w:val="7D9ADB58"/>
    <w:lvl w:ilvl="0" w:tplc="E304B16E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591571"/>
    <w:multiLevelType w:val="hybridMultilevel"/>
    <w:tmpl w:val="25E8B0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27C"/>
    <w:rsid w:val="00003C07"/>
    <w:rsid w:val="00007BC2"/>
    <w:rsid w:val="00016C26"/>
    <w:rsid w:val="000208BC"/>
    <w:rsid w:val="00022C71"/>
    <w:rsid w:val="00025567"/>
    <w:rsid w:val="00027B36"/>
    <w:rsid w:val="00032E5A"/>
    <w:rsid w:val="0003429D"/>
    <w:rsid w:val="00051311"/>
    <w:rsid w:val="0005194E"/>
    <w:rsid w:val="0007049E"/>
    <w:rsid w:val="00073F1A"/>
    <w:rsid w:val="0008049C"/>
    <w:rsid w:val="00082A70"/>
    <w:rsid w:val="0009597A"/>
    <w:rsid w:val="00095B31"/>
    <w:rsid w:val="00097B95"/>
    <w:rsid w:val="00097FC3"/>
    <w:rsid w:val="000A7826"/>
    <w:rsid w:val="000B39F2"/>
    <w:rsid w:val="000B462E"/>
    <w:rsid w:val="000C37CB"/>
    <w:rsid w:val="000C6E3A"/>
    <w:rsid w:val="000D5159"/>
    <w:rsid w:val="000E1E68"/>
    <w:rsid w:val="000E1ED5"/>
    <w:rsid w:val="000E2AAD"/>
    <w:rsid w:val="000E3B4D"/>
    <w:rsid w:val="000E5CE8"/>
    <w:rsid w:val="000F36FC"/>
    <w:rsid w:val="001001C4"/>
    <w:rsid w:val="00101C02"/>
    <w:rsid w:val="00106194"/>
    <w:rsid w:val="00113D12"/>
    <w:rsid w:val="00115B43"/>
    <w:rsid w:val="00116188"/>
    <w:rsid w:val="001172AD"/>
    <w:rsid w:val="001225E2"/>
    <w:rsid w:val="00124DED"/>
    <w:rsid w:val="00125E63"/>
    <w:rsid w:val="00126358"/>
    <w:rsid w:val="00126C39"/>
    <w:rsid w:val="0013102B"/>
    <w:rsid w:val="00133932"/>
    <w:rsid w:val="00133FFC"/>
    <w:rsid w:val="0014157D"/>
    <w:rsid w:val="00144D84"/>
    <w:rsid w:val="00147B52"/>
    <w:rsid w:val="0015181A"/>
    <w:rsid w:val="00157C92"/>
    <w:rsid w:val="001626AE"/>
    <w:rsid w:val="00163970"/>
    <w:rsid w:val="00165746"/>
    <w:rsid w:val="00165E73"/>
    <w:rsid w:val="00174773"/>
    <w:rsid w:val="00197E1A"/>
    <w:rsid w:val="001A784E"/>
    <w:rsid w:val="001B1A89"/>
    <w:rsid w:val="001B29E2"/>
    <w:rsid w:val="001B3B42"/>
    <w:rsid w:val="001B7A4B"/>
    <w:rsid w:val="001D0913"/>
    <w:rsid w:val="001D5437"/>
    <w:rsid w:val="001E32C2"/>
    <w:rsid w:val="002007C6"/>
    <w:rsid w:val="002050CC"/>
    <w:rsid w:val="00206015"/>
    <w:rsid w:val="00207201"/>
    <w:rsid w:val="00216DC9"/>
    <w:rsid w:val="00220A4D"/>
    <w:rsid w:val="00222E5A"/>
    <w:rsid w:val="00223EAE"/>
    <w:rsid w:val="00225E39"/>
    <w:rsid w:val="0023346E"/>
    <w:rsid w:val="0023733D"/>
    <w:rsid w:val="0023765C"/>
    <w:rsid w:val="00251018"/>
    <w:rsid w:val="00262A08"/>
    <w:rsid w:val="00273DCC"/>
    <w:rsid w:val="00280C82"/>
    <w:rsid w:val="00283ADD"/>
    <w:rsid w:val="002865F0"/>
    <w:rsid w:val="00287C90"/>
    <w:rsid w:val="002943A1"/>
    <w:rsid w:val="002A2198"/>
    <w:rsid w:val="002A59F9"/>
    <w:rsid w:val="002C4C35"/>
    <w:rsid w:val="002D41A1"/>
    <w:rsid w:val="002E101A"/>
    <w:rsid w:val="002E448B"/>
    <w:rsid w:val="002F2CB2"/>
    <w:rsid w:val="00302804"/>
    <w:rsid w:val="00316BE8"/>
    <w:rsid w:val="00326ADB"/>
    <w:rsid w:val="00334D94"/>
    <w:rsid w:val="00336FA5"/>
    <w:rsid w:val="003462A9"/>
    <w:rsid w:val="003466F2"/>
    <w:rsid w:val="003515DF"/>
    <w:rsid w:val="00362B04"/>
    <w:rsid w:val="00364F5C"/>
    <w:rsid w:val="003666AE"/>
    <w:rsid w:val="003803EE"/>
    <w:rsid w:val="003839D1"/>
    <w:rsid w:val="003848A6"/>
    <w:rsid w:val="00396430"/>
    <w:rsid w:val="00397AA5"/>
    <w:rsid w:val="003C299C"/>
    <w:rsid w:val="003D0982"/>
    <w:rsid w:val="003D0A89"/>
    <w:rsid w:val="003D23E1"/>
    <w:rsid w:val="003D4B8D"/>
    <w:rsid w:val="003E04BF"/>
    <w:rsid w:val="003F4160"/>
    <w:rsid w:val="00413F28"/>
    <w:rsid w:val="0041452C"/>
    <w:rsid w:val="0041791B"/>
    <w:rsid w:val="00423911"/>
    <w:rsid w:val="00424591"/>
    <w:rsid w:val="0043625C"/>
    <w:rsid w:val="004375ED"/>
    <w:rsid w:val="004400BC"/>
    <w:rsid w:val="00440D40"/>
    <w:rsid w:val="004636DF"/>
    <w:rsid w:val="004655C9"/>
    <w:rsid w:val="004673EF"/>
    <w:rsid w:val="004804A5"/>
    <w:rsid w:val="004953DF"/>
    <w:rsid w:val="004A0E2E"/>
    <w:rsid w:val="004A2B46"/>
    <w:rsid w:val="004A2BE5"/>
    <w:rsid w:val="004A6014"/>
    <w:rsid w:val="004B08FE"/>
    <w:rsid w:val="004B1D16"/>
    <w:rsid w:val="004B3C46"/>
    <w:rsid w:val="004C0680"/>
    <w:rsid w:val="004D035D"/>
    <w:rsid w:val="004D11F5"/>
    <w:rsid w:val="004D17B4"/>
    <w:rsid w:val="004D19BA"/>
    <w:rsid w:val="004D20C5"/>
    <w:rsid w:val="004D2EB6"/>
    <w:rsid w:val="004D62C1"/>
    <w:rsid w:val="004E2668"/>
    <w:rsid w:val="004E2CDF"/>
    <w:rsid w:val="004E7020"/>
    <w:rsid w:val="004F3CFE"/>
    <w:rsid w:val="004F4CAE"/>
    <w:rsid w:val="00502F0F"/>
    <w:rsid w:val="00510748"/>
    <w:rsid w:val="005143FD"/>
    <w:rsid w:val="005167CA"/>
    <w:rsid w:val="00516A67"/>
    <w:rsid w:val="00520D06"/>
    <w:rsid w:val="005234FA"/>
    <w:rsid w:val="00530010"/>
    <w:rsid w:val="00535738"/>
    <w:rsid w:val="00536156"/>
    <w:rsid w:val="00543701"/>
    <w:rsid w:val="005479DC"/>
    <w:rsid w:val="00547CEF"/>
    <w:rsid w:val="00557A25"/>
    <w:rsid w:val="00560500"/>
    <w:rsid w:val="0056733F"/>
    <w:rsid w:val="00571611"/>
    <w:rsid w:val="005740B0"/>
    <w:rsid w:val="005746F1"/>
    <w:rsid w:val="00583583"/>
    <w:rsid w:val="00597ECB"/>
    <w:rsid w:val="005A4FE3"/>
    <w:rsid w:val="005A65F7"/>
    <w:rsid w:val="005B0358"/>
    <w:rsid w:val="005B3316"/>
    <w:rsid w:val="005B3AB0"/>
    <w:rsid w:val="005B5052"/>
    <w:rsid w:val="005B7623"/>
    <w:rsid w:val="005C43C7"/>
    <w:rsid w:val="005D07D5"/>
    <w:rsid w:val="005D348C"/>
    <w:rsid w:val="005E72C9"/>
    <w:rsid w:val="005F1A6F"/>
    <w:rsid w:val="005F1C06"/>
    <w:rsid w:val="005F25F4"/>
    <w:rsid w:val="006121E4"/>
    <w:rsid w:val="0061598E"/>
    <w:rsid w:val="00620F8D"/>
    <w:rsid w:val="00622563"/>
    <w:rsid w:val="00644BE4"/>
    <w:rsid w:val="0064566E"/>
    <w:rsid w:val="006644A1"/>
    <w:rsid w:val="00671316"/>
    <w:rsid w:val="00673212"/>
    <w:rsid w:val="0067727C"/>
    <w:rsid w:val="00681ECA"/>
    <w:rsid w:val="00696454"/>
    <w:rsid w:val="00697AAC"/>
    <w:rsid w:val="006A5E58"/>
    <w:rsid w:val="006A66DA"/>
    <w:rsid w:val="006B192F"/>
    <w:rsid w:val="006D6F14"/>
    <w:rsid w:val="006E2BAE"/>
    <w:rsid w:val="006E6848"/>
    <w:rsid w:val="006F3754"/>
    <w:rsid w:val="00705EFC"/>
    <w:rsid w:val="00705FEA"/>
    <w:rsid w:val="00707327"/>
    <w:rsid w:val="00713D56"/>
    <w:rsid w:val="00715D49"/>
    <w:rsid w:val="0073397E"/>
    <w:rsid w:val="00743A58"/>
    <w:rsid w:val="00744C45"/>
    <w:rsid w:val="007465AD"/>
    <w:rsid w:val="00747B9A"/>
    <w:rsid w:val="00750F7D"/>
    <w:rsid w:val="00756C20"/>
    <w:rsid w:val="0075748D"/>
    <w:rsid w:val="007607C6"/>
    <w:rsid w:val="00763C5A"/>
    <w:rsid w:val="007665D4"/>
    <w:rsid w:val="00766E5C"/>
    <w:rsid w:val="00771177"/>
    <w:rsid w:val="00775493"/>
    <w:rsid w:val="00775AFD"/>
    <w:rsid w:val="00783FD2"/>
    <w:rsid w:val="00784F98"/>
    <w:rsid w:val="00785AE5"/>
    <w:rsid w:val="0079224F"/>
    <w:rsid w:val="00793B1F"/>
    <w:rsid w:val="00793C37"/>
    <w:rsid w:val="00796C11"/>
    <w:rsid w:val="00797F6A"/>
    <w:rsid w:val="007A1BF4"/>
    <w:rsid w:val="007A546A"/>
    <w:rsid w:val="007A65A7"/>
    <w:rsid w:val="007B412C"/>
    <w:rsid w:val="007B5780"/>
    <w:rsid w:val="007B7183"/>
    <w:rsid w:val="007C56D2"/>
    <w:rsid w:val="007C63AC"/>
    <w:rsid w:val="007D05E6"/>
    <w:rsid w:val="007E465D"/>
    <w:rsid w:val="007F562A"/>
    <w:rsid w:val="00800AE2"/>
    <w:rsid w:val="00804F05"/>
    <w:rsid w:val="008136A4"/>
    <w:rsid w:val="008172D9"/>
    <w:rsid w:val="0081762E"/>
    <w:rsid w:val="0081798F"/>
    <w:rsid w:val="00821D26"/>
    <w:rsid w:val="00825E98"/>
    <w:rsid w:val="00825EBF"/>
    <w:rsid w:val="00826F82"/>
    <w:rsid w:val="00830F22"/>
    <w:rsid w:val="008360E5"/>
    <w:rsid w:val="00854307"/>
    <w:rsid w:val="00854457"/>
    <w:rsid w:val="00867638"/>
    <w:rsid w:val="008700EA"/>
    <w:rsid w:val="008845B5"/>
    <w:rsid w:val="00891946"/>
    <w:rsid w:val="00892BC5"/>
    <w:rsid w:val="008A1C72"/>
    <w:rsid w:val="008A6F8A"/>
    <w:rsid w:val="008A7FF0"/>
    <w:rsid w:val="008B048B"/>
    <w:rsid w:val="008B079F"/>
    <w:rsid w:val="008B6752"/>
    <w:rsid w:val="008C534B"/>
    <w:rsid w:val="008D4C23"/>
    <w:rsid w:val="008E6FE6"/>
    <w:rsid w:val="008F2A7D"/>
    <w:rsid w:val="008F73DC"/>
    <w:rsid w:val="0090750B"/>
    <w:rsid w:val="0091684B"/>
    <w:rsid w:val="00923322"/>
    <w:rsid w:val="00923ED7"/>
    <w:rsid w:val="00927E24"/>
    <w:rsid w:val="009328DA"/>
    <w:rsid w:val="00940F3E"/>
    <w:rsid w:val="00944E9B"/>
    <w:rsid w:val="00952DAF"/>
    <w:rsid w:val="00954044"/>
    <w:rsid w:val="00955087"/>
    <w:rsid w:val="009561DC"/>
    <w:rsid w:val="00962E16"/>
    <w:rsid w:val="00965FA1"/>
    <w:rsid w:val="00970B74"/>
    <w:rsid w:val="00972D6D"/>
    <w:rsid w:val="00986A13"/>
    <w:rsid w:val="009A22E9"/>
    <w:rsid w:val="009A78F5"/>
    <w:rsid w:val="009B0F1C"/>
    <w:rsid w:val="009B242A"/>
    <w:rsid w:val="009B4DDE"/>
    <w:rsid w:val="009D0EB7"/>
    <w:rsid w:val="009D58CA"/>
    <w:rsid w:val="009E643B"/>
    <w:rsid w:val="009F0E96"/>
    <w:rsid w:val="009F42CC"/>
    <w:rsid w:val="009F5D07"/>
    <w:rsid w:val="00A02ADB"/>
    <w:rsid w:val="00A06BD4"/>
    <w:rsid w:val="00A1243B"/>
    <w:rsid w:val="00A21FE8"/>
    <w:rsid w:val="00A25EB9"/>
    <w:rsid w:val="00A31263"/>
    <w:rsid w:val="00A32F6C"/>
    <w:rsid w:val="00A43874"/>
    <w:rsid w:val="00A50073"/>
    <w:rsid w:val="00A57523"/>
    <w:rsid w:val="00A636B8"/>
    <w:rsid w:val="00A719CF"/>
    <w:rsid w:val="00A7764B"/>
    <w:rsid w:val="00A814DA"/>
    <w:rsid w:val="00A84AFF"/>
    <w:rsid w:val="00A909FB"/>
    <w:rsid w:val="00A934CF"/>
    <w:rsid w:val="00AA3FEB"/>
    <w:rsid w:val="00AA69B2"/>
    <w:rsid w:val="00AA764F"/>
    <w:rsid w:val="00AC066A"/>
    <w:rsid w:val="00AC2B13"/>
    <w:rsid w:val="00AC5455"/>
    <w:rsid w:val="00AD0ED6"/>
    <w:rsid w:val="00AD1520"/>
    <w:rsid w:val="00AD6D85"/>
    <w:rsid w:val="00AF1F02"/>
    <w:rsid w:val="00AF20C6"/>
    <w:rsid w:val="00AF2DB5"/>
    <w:rsid w:val="00AF6E71"/>
    <w:rsid w:val="00AF7575"/>
    <w:rsid w:val="00B30B48"/>
    <w:rsid w:val="00B33592"/>
    <w:rsid w:val="00B359B9"/>
    <w:rsid w:val="00B5050E"/>
    <w:rsid w:val="00B6729E"/>
    <w:rsid w:val="00B8752C"/>
    <w:rsid w:val="00B87D91"/>
    <w:rsid w:val="00B9641D"/>
    <w:rsid w:val="00BA0CAF"/>
    <w:rsid w:val="00BA5F2F"/>
    <w:rsid w:val="00BA6757"/>
    <w:rsid w:val="00BA751A"/>
    <w:rsid w:val="00BB23F7"/>
    <w:rsid w:val="00BB4A26"/>
    <w:rsid w:val="00BB75F6"/>
    <w:rsid w:val="00BC24D7"/>
    <w:rsid w:val="00BC784A"/>
    <w:rsid w:val="00BD0129"/>
    <w:rsid w:val="00BD3A2B"/>
    <w:rsid w:val="00BD5190"/>
    <w:rsid w:val="00BE6790"/>
    <w:rsid w:val="00BF64C9"/>
    <w:rsid w:val="00C20420"/>
    <w:rsid w:val="00C30862"/>
    <w:rsid w:val="00C33E05"/>
    <w:rsid w:val="00C37D98"/>
    <w:rsid w:val="00C42618"/>
    <w:rsid w:val="00C441F1"/>
    <w:rsid w:val="00C46D28"/>
    <w:rsid w:val="00C518D6"/>
    <w:rsid w:val="00C5220D"/>
    <w:rsid w:val="00C526C8"/>
    <w:rsid w:val="00C64619"/>
    <w:rsid w:val="00C64A85"/>
    <w:rsid w:val="00C660C3"/>
    <w:rsid w:val="00C70E1B"/>
    <w:rsid w:val="00C71100"/>
    <w:rsid w:val="00C7760C"/>
    <w:rsid w:val="00C80A41"/>
    <w:rsid w:val="00C90B2F"/>
    <w:rsid w:val="00C92605"/>
    <w:rsid w:val="00C93637"/>
    <w:rsid w:val="00C94E04"/>
    <w:rsid w:val="00C961D6"/>
    <w:rsid w:val="00CA1E8B"/>
    <w:rsid w:val="00CB7A00"/>
    <w:rsid w:val="00CC24D0"/>
    <w:rsid w:val="00CC28A2"/>
    <w:rsid w:val="00CC2CEC"/>
    <w:rsid w:val="00CC300D"/>
    <w:rsid w:val="00CE2714"/>
    <w:rsid w:val="00CE686E"/>
    <w:rsid w:val="00CF0CB6"/>
    <w:rsid w:val="00CF2B88"/>
    <w:rsid w:val="00D0210E"/>
    <w:rsid w:val="00D05528"/>
    <w:rsid w:val="00D10F4B"/>
    <w:rsid w:val="00D119EC"/>
    <w:rsid w:val="00D1318F"/>
    <w:rsid w:val="00D14E81"/>
    <w:rsid w:val="00D15624"/>
    <w:rsid w:val="00D234DE"/>
    <w:rsid w:val="00D3338E"/>
    <w:rsid w:val="00D338E5"/>
    <w:rsid w:val="00D3561F"/>
    <w:rsid w:val="00D365D7"/>
    <w:rsid w:val="00D36B8C"/>
    <w:rsid w:val="00D40A5A"/>
    <w:rsid w:val="00D436EB"/>
    <w:rsid w:val="00D43799"/>
    <w:rsid w:val="00D45945"/>
    <w:rsid w:val="00D53012"/>
    <w:rsid w:val="00D55CC8"/>
    <w:rsid w:val="00D55DF0"/>
    <w:rsid w:val="00D66312"/>
    <w:rsid w:val="00D74AAB"/>
    <w:rsid w:val="00D8124B"/>
    <w:rsid w:val="00D812EC"/>
    <w:rsid w:val="00D83CF0"/>
    <w:rsid w:val="00D928C2"/>
    <w:rsid w:val="00DA4A0C"/>
    <w:rsid w:val="00DB0A1F"/>
    <w:rsid w:val="00DC50DC"/>
    <w:rsid w:val="00DC5C3F"/>
    <w:rsid w:val="00DD14F2"/>
    <w:rsid w:val="00DD2C0F"/>
    <w:rsid w:val="00DD455A"/>
    <w:rsid w:val="00DE68DD"/>
    <w:rsid w:val="00DE7CEA"/>
    <w:rsid w:val="00DF0E12"/>
    <w:rsid w:val="00DF4855"/>
    <w:rsid w:val="00DF6378"/>
    <w:rsid w:val="00DF7416"/>
    <w:rsid w:val="00DF759B"/>
    <w:rsid w:val="00E01640"/>
    <w:rsid w:val="00E03216"/>
    <w:rsid w:val="00E03E27"/>
    <w:rsid w:val="00E16951"/>
    <w:rsid w:val="00E17B7E"/>
    <w:rsid w:val="00E207C4"/>
    <w:rsid w:val="00E303C5"/>
    <w:rsid w:val="00E31BB9"/>
    <w:rsid w:val="00E33B72"/>
    <w:rsid w:val="00E36581"/>
    <w:rsid w:val="00E41FF5"/>
    <w:rsid w:val="00E51E1B"/>
    <w:rsid w:val="00E66EA8"/>
    <w:rsid w:val="00E726C7"/>
    <w:rsid w:val="00E73CB9"/>
    <w:rsid w:val="00E760AC"/>
    <w:rsid w:val="00E87F4E"/>
    <w:rsid w:val="00E91F08"/>
    <w:rsid w:val="00E928C8"/>
    <w:rsid w:val="00E93B42"/>
    <w:rsid w:val="00E94BA3"/>
    <w:rsid w:val="00EA3A48"/>
    <w:rsid w:val="00EB1440"/>
    <w:rsid w:val="00EB65D4"/>
    <w:rsid w:val="00ED1DD5"/>
    <w:rsid w:val="00ED4961"/>
    <w:rsid w:val="00EE0D33"/>
    <w:rsid w:val="00EE51A1"/>
    <w:rsid w:val="00EF7553"/>
    <w:rsid w:val="00F00547"/>
    <w:rsid w:val="00F02095"/>
    <w:rsid w:val="00F2492F"/>
    <w:rsid w:val="00F31F00"/>
    <w:rsid w:val="00F33698"/>
    <w:rsid w:val="00F40B0B"/>
    <w:rsid w:val="00F4553C"/>
    <w:rsid w:val="00F47994"/>
    <w:rsid w:val="00F5207C"/>
    <w:rsid w:val="00F56A2C"/>
    <w:rsid w:val="00F576F1"/>
    <w:rsid w:val="00F70D05"/>
    <w:rsid w:val="00F74466"/>
    <w:rsid w:val="00F767B8"/>
    <w:rsid w:val="00F773DB"/>
    <w:rsid w:val="00F80D9E"/>
    <w:rsid w:val="00F87EFD"/>
    <w:rsid w:val="00FA1940"/>
    <w:rsid w:val="00FA2C28"/>
    <w:rsid w:val="00FB3A4F"/>
    <w:rsid w:val="00FB5158"/>
    <w:rsid w:val="00FB6D48"/>
    <w:rsid w:val="00FB6EC5"/>
    <w:rsid w:val="00FC1965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2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7727C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paragraph" w:styleId="a4">
    <w:name w:val="header"/>
    <w:basedOn w:val="a"/>
    <w:link w:val="a5"/>
    <w:uiPriority w:val="99"/>
    <w:rsid w:val="0067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7727C"/>
    <w:rPr>
      <w:rFonts w:ascii="Calibri" w:hAnsi="Calibri"/>
      <w:sz w:val="22"/>
      <w:szCs w:val="22"/>
      <w:lang w:val="ru-RU" w:eastAsia="en-US" w:bidi="ar-SA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316BE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316BE8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7665D4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note text"/>
    <w:basedOn w:val="a"/>
    <w:semiHidden/>
    <w:rsid w:val="003F4160"/>
    <w:rPr>
      <w:sz w:val="20"/>
      <w:szCs w:val="20"/>
    </w:rPr>
  </w:style>
  <w:style w:type="character" w:styleId="aa">
    <w:name w:val="footnote reference"/>
    <w:semiHidden/>
    <w:rsid w:val="003F4160"/>
    <w:rPr>
      <w:vertAlign w:val="superscript"/>
    </w:rPr>
  </w:style>
  <w:style w:type="character" w:styleId="ab">
    <w:name w:val="Hyperlink"/>
    <w:rsid w:val="00750F7D"/>
    <w:rPr>
      <w:color w:val="0000FF"/>
      <w:u w:val="single"/>
    </w:rPr>
  </w:style>
  <w:style w:type="paragraph" w:styleId="ac">
    <w:name w:val="Body Text"/>
    <w:basedOn w:val="a"/>
    <w:rsid w:val="00867638"/>
    <w:pPr>
      <w:spacing w:after="120"/>
    </w:pPr>
  </w:style>
  <w:style w:type="paragraph" w:styleId="2">
    <w:name w:val="Body Text Indent 2"/>
    <w:basedOn w:val="a"/>
    <w:link w:val="20"/>
    <w:rsid w:val="0086763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7638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6763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67638"/>
    <w:rPr>
      <w:sz w:val="16"/>
      <w:szCs w:val="16"/>
      <w:lang w:val="ru-RU" w:eastAsia="ru-RU" w:bidi="ar-SA"/>
    </w:rPr>
  </w:style>
  <w:style w:type="table" w:styleId="ad">
    <w:name w:val="Table Grid"/>
    <w:basedOn w:val="a1"/>
    <w:rsid w:val="00867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F20C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DF741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rsid w:val="00965FA1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965FA1"/>
  </w:style>
  <w:style w:type="paragraph" w:customStyle="1" w:styleId="1">
    <w:name w:val="Знак Знак1"/>
    <w:basedOn w:val="a"/>
    <w:semiHidden/>
    <w:rsid w:val="00126C39"/>
    <w:pPr>
      <w:spacing w:after="160" w:line="280" w:lineRule="exact"/>
    </w:pPr>
    <w:rPr>
      <w:rFonts w:ascii="Verdana" w:hAnsi="Verdana"/>
      <w:sz w:val="20"/>
      <w:szCs w:val="20"/>
      <w:lang w:val="en-US"/>
    </w:rPr>
  </w:style>
  <w:style w:type="character" w:customStyle="1" w:styleId="FontStyle12">
    <w:name w:val="Font Style12"/>
    <w:rsid w:val="00CE686E"/>
    <w:rPr>
      <w:rFonts w:ascii="Times New Roman" w:hAnsi="Times New Roman" w:cs="Times New Roman"/>
      <w:sz w:val="20"/>
      <w:szCs w:val="20"/>
    </w:rPr>
  </w:style>
  <w:style w:type="paragraph" w:styleId="af1">
    <w:name w:val="Block Text"/>
    <w:basedOn w:val="a"/>
    <w:rsid w:val="003C299C"/>
    <w:pPr>
      <w:widowControl w:val="0"/>
      <w:tabs>
        <w:tab w:val="left" w:pos="1296"/>
        <w:tab w:val="left" w:pos="1418"/>
        <w:tab w:val="left" w:pos="4176"/>
      </w:tabs>
      <w:spacing w:after="0" w:line="240" w:lineRule="auto"/>
      <w:ind w:left="1418" w:right="113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FontStyle56">
    <w:name w:val="Font Style56"/>
    <w:rsid w:val="00336FA5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336F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hAnsi="Times New Roman"/>
      <w:sz w:val="24"/>
      <w:szCs w:val="24"/>
      <w:lang w:eastAsia="ru-RU"/>
    </w:rPr>
  </w:style>
  <w:style w:type="character" w:customStyle="1" w:styleId="FontStyle70">
    <w:name w:val="Font Style70"/>
    <w:rsid w:val="00336FA5"/>
    <w:rPr>
      <w:rFonts w:ascii="Times New Roman" w:hAnsi="Times New Roman" w:cs="Times New Roman"/>
      <w:b/>
      <w:bCs/>
      <w:sz w:val="28"/>
      <w:szCs w:val="28"/>
    </w:rPr>
  </w:style>
  <w:style w:type="paragraph" w:customStyle="1" w:styleId="FR4">
    <w:name w:val="FR4"/>
    <w:rsid w:val="00225E39"/>
    <w:pPr>
      <w:widowControl w:val="0"/>
      <w:autoSpaceDE w:val="0"/>
      <w:autoSpaceDN w:val="0"/>
      <w:jc w:val="center"/>
    </w:pPr>
    <w:rPr>
      <w:sz w:val="12"/>
      <w:szCs w:val="12"/>
    </w:rPr>
  </w:style>
  <w:style w:type="paragraph" w:styleId="21">
    <w:name w:val="Body Text 2"/>
    <w:basedOn w:val="a"/>
    <w:link w:val="22"/>
    <w:rsid w:val="00225E39"/>
    <w:pPr>
      <w:spacing w:after="120" w:line="480" w:lineRule="auto"/>
    </w:pPr>
  </w:style>
  <w:style w:type="character" w:customStyle="1" w:styleId="22">
    <w:name w:val="Основной текст 2 Знак"/>
    <w:link w:val="21"/>
    <w:rsid w:val="00225E39"/>
    <w:rPr>
      <w:rFonts w:ascii="Calibri" w:hAnsi="Calibri"/>
      <w:sz w:val="22"/>
      <w:szCs w:val="22"/>
      <w:lang w:eastAsia="en-US"/>
    </w:rPr>
  </w:style>
  <w:style w:type="character" w:customStyle="1" w:styleId="FontStyle52">
    <w:name w:val="Font Style52"/>
    <w:rsid w:val="00E17B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E17B7E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af2">
    <w:name w:val="список с точками"/>
    <w:basedOn w:val="a"/>
    <w:rsid w:val="006713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Для таблиц"/>
    <w:basedOn w:val="a"/>
    <w:rsid w:val="0067131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515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15DF"/>
    <w:rPr>
      <w:rFonts w:ascii="Calibri" w:hAnsi="Calibri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F773DB"/>
    <w:pPr>
      <w:ind w:left="720"/>
      <w:contextualSpacing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5CF1F-125B-42EC-832A-46312CE6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ulikko</dc:creator>
  <cp:keywords/>
  <cp:lastModifiedBy>Марина</cp:lastModifiedBy>
  <cp:revision>2</cp:revision>
  <cp:lastPrinted>2013-01-23T12:31:00Z</cp:lastPrinted>
  <dcterms:created xsi:type="dcterms:W3CDTF">2014-02-12T06:33:00Z</dcterms:created>
  <dcterms:modified xsi:type="dcterms:W3CDTF">2014-02-12T06:33:00Z</dcterms:modified>
</cp:coreProperties>
</file>